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EABD" w14:textId="77777777" w:rsidR="00E56676" w:rsidRPr="00E56676" w:rsidRDefault="00E56676" w:rsidP="00E56676">
      <w:pPr>
        <w:autoSpaceDE w:val="0"/>
        <w:autoSpaceDN w:val="0"/>
        <w:adjustRightInd w:val="0"/>
        <w:jc w:val="center"/>
        <w:rPr>
          <w:bCs/>
        </w:rPr>
      </w:pPr>
      <w:r w:rsidRPr="00E56676">
        <w:rPr>
          <w:bCs/>
        </w:rPr>
        <w:t>АДМИНИСТРАЦИЯ</w:t>
      </w:r>
    </w:p>
    <w:p w14:paraId="63283B76" w14:textId="77777777" w:rsidR="00E56676" w:rsidRPr="00E56676" w:rsidRDefault="00E56676" w:rsidP="00E56676">
      <w:pPr>
        <w:autoSpaceDE w:val="0"/>
        <w:autoSpaceDN w:val="0"/>
        <w:adjustRightInd w:val="0"/>
        <w:jc w:val="center"/>
        <w:rPr>
          <w:bCs/>
        </w:rPr>
      </w:pPr>
      <w:r w:rsidRPr="00E56676">
        <w:rPr>
          <w:bCs/>
        </w:rPr>
        <w:t xml:space="preserve"> </w:t>
      </w:r>
      <w:r w:rsidR="004D7977">
        <w:rPr>
          <w:bCs/>
        </w:rPr>
        <w:t>М</w:t>
      </w:r>
      <w:r w:rsidRPr="00E56676">
        <w:rPr>
          <w:bCs/>
        </w:rPr>
        <w:t xml:space="preserve">УНИЦИПАЛЬНОГО ОБРАЗОВАНИЯ </w:t>
      </w:r>
    </w:p>
    <w:p w14:paraId="197DFFCD" w14:textId="77777777" w:rsidR="00E56676" w:rsidRPr="00E56676" w:rsidRDefault="00E56676" w:rsidP="00E56676">
      <w:pPr>
        <w:autoSpaceDE w:val="0"/>
        <w:autoSpaceDN w:val="0"/>
        <w:adjustRightInd w:val="0"/>
        <w:jc w:val="center"/>
        <w:rPr>
          <w:bCs/>
        </w:rPr>
      </w:pPr>
      <w:r w:rsidRPr="00E56676">
        <w:rPr>
          <w:bCs/>
        </w:rPr>
        <w:t>«КУЗЕМКИНСКОЕ СЕЛЬСКОЕ ПОСЕЛЕНИЕ</w:t>
      </w:r>
    </w:p>
    <w:p w14:paraId="11CB1E76" w14:textId="77777777" w:rsidR="00E56676" w:rsidRPr="00E56676" w:rsidRDefault="00E56676" w:rsidP="00E56676">
      <w:pPr>
        <w:autoSpaceDE w:val="0"/>
        <w:autoSpaceDN w:val="0"/>
        <w:adjustRightInd w:val="0"/>
        <w:jc w:val="center"/>
        <w:rPr>
          <w:bCs/>
        </w:rPr>
      </w:pPr>
      <w:r w:rsidRPr="00E56676">
        <w:rPr>
          <w:bCs/>
        </w:rPr>
        <w:t>КИНГИСЕППСКОГО МУНИЦИПАЛЬНОГО РАЙОНА</w:t>
      </w:r>
    </w:p>
    <w:p w14:paraId="385C572E" w14:textId="77777777" w:rsidR="00E56676" w:rsidRPr="00E56676" w:rsidRDefault="00E56676" w:rsidP="00E56676">
      <w:pPr>
        <w:autoSpaceDE w:val="0"/>
        <w:autoSpaceDN w:val="0"/>
        <w:adjustRightInd w:val="0"/>
        <w:jc w:val="center"/>
        <w:rPr>
          <w:bCs/>
        </w:rPr>
      </w:pPr>
      <w:r w:rsidRPr="00E56676">
        <w:rPr>
          <w:bCs/>
        </w:rPr>
        <w:t>ЛЕНИНГРАДСКОЙ ОБЛАСТИ</w:t>
      </w:r>
    </w:p>
    <w:p w14:paraId="49895009" w14:textId="77777777" w:rsidR="00E56676" w:rsidRPr="00E56676" w:rsidRDefault="00E56676" w:rsidP="00E56676">
      <w:pPr>
        <w:autoSpaceDE w:val="0"/>
        <w:autoSpaceDN w:val="0"/>
        <w:adjustRightInd w:val="0"/>
        <w:jc w:val="center"/>
        <w:rPr>
          <w:b/>
          <w:bCs/>
        </w:rPr>
      </w:pPr>
    </w:p>
    <w:p w14:paraId="33D03852" w14:textId="77777777" w:rsidR="00E56676" w:rsidRPr="00E56676" w:rsidRDefault="00E56676" w:rsidP="00E56676">
      <w:pPr>
        <w:autoSpaceDE w:val="0"/>
        <w:autoSpaceDN w:val="0"/>
        <w:adjustRightInd w:val="0"/>
        <w:jc w:val="center"/>
        <w:rPr>
          <w:sz w:val="28"/>
          <w:szCs w:val="28"/>
        </w:rPr>
      </w:pPr>
      <w:r w:rsidRPr="00E56676">
        <w:rPr>
          <w:b/>
          <w:bCs/>
          <w:sz w:val="28"/>
          <w:szCs w:val="28"/>
        </w:rPr>
        <w:t>ПОСТАНОВЛЕНИЕ</w:t>
      </w:r>
    </w:p>
    <w:p w14:paraId="560D6D77" w14:textId="77777777" w:rsidR="00E56676" w:rsidRPr="00E56676" w:rsidRDefault="00E56676" w:rsidP="00E56676">
      <w:pPr>
        <w:autoSpaceDE w:val="0"/>
        <w:autoSpaceDN w:val="0"/>
        <w:adjustRightInd w:val="0"/>
        <w:jc w:val="center"/>
      </w:pPr>
    </w:p>
    <w:p w14:paraId="5C2D599A" w14:textId="2FA039C9" w:rsidR="00E56676" w:rsidRPr="00E56676" w:rsidRDefault="00051951" w:rsidP="00E56676">
      <w:pPr>
        <w:autoSpaceDE w:val="0"/>
        <w:autoSpaceDN w:val="0"/>
        <w:adjustRightInd w:val="0"/>
      </w:pPr>
      <w:r>
        <w:t>17</w:t>
      </w:r>
      <w:r w:rsidR="006C4367">
        <w:t>.07</w:t>
      </w:r>
      <w:r w:rsidR="00E56676" w:rsidRPr="00E56676">
        <w:t xml:space="preserve">.2020г. № </w:t>
      </w:r>
      <w:r w:rsidR="006C4367">
        <w:t>9</w:t>
      </w:r>
      <w:r w:rsidR="00876936">
        <w:t>8</w:t>
      </w:r>
      <w:r w:rsidR="00E56676" w:rsidRPr="00E56676">
        <w:br/>
      </w:r>
    </w:p>
    <w:p w14:paraId="52D34DF3" w14:textId="77777777" w:rsidR="00124399" w:rsidRDefault="00124399" w:rsidP="001E60DA">
      <w:pPr>
        <w:widowControl w:val="0"/>
        <w:ind w:right="3542"/>
        <w:jc w:val="both"/>
        <w:rPr>
          <w:rFonts w:eastAsia="Courier New"/>
          <w:color w:val="000000"/>
          <w:sz w:val="28"/>
          <w:szCs w:val="28"/>
          <w:lang w:bidi="ru-RU"/>
        </w:rPr>
      </w:pPr>
    </w:p>
    <w:p w14:paraId="0F62376D" w14:textId="4A141333" w:rsidR="005160CD" w:rsidRPr="001E60DA" w:rsidRDefault="005160CD" w:rsidP="001E60DA">
      <w:pPr>
        <w:widowControl w:val="0"/>
        <w:ind w:right="3542"/>
        <w:jc w:val="both"/>
        <w:rPr>
          <w:i/>
          <w:sz w:val="28"/>
          <w:szCs w:val="28"/>
        </w:rPr>
      </w:pPr>
      <w:r w:rsidRPr="001E60DA">
        <w:rPr>
          <w:rFonts w:eastAsia="Courier New"/>
          <w:color w:val="000000"/>
          <w:sz w:val="28"/>
          <w:szCs w:val="28"/>
          <w:lang w:bidi="ru-RU"/>
        </w:rPr>
        <w:t>Об утверждении муниципальной программы</w:t>
      </w:r>
      <w:r w:rsidR="001E60DA">
        <w:rPr>
          <w:rFonts w:eastAsia="Courier New"/>
          <w:color w:val="000000"/>
          <w:sz w:val="28"/>
          <w:szCs w:val="28"/>
          <w:lang w:bidi="ru-RU"/>
        </w:rPr>
        <w:t xml:space="preserve"> </w:t>
      </w:r>
      <w:r w:rsidRPr="001E60DA">
        <w:rPr>
          <w:rFonts w:eastAsia="Courier New"/>
          <w:color w:val="000000"/>
          <w:sz w:val="28"/>
          <w:szCs w:val="28"/>
          <w:lang w:bidi="ru-RU"/>
        </w:rPr>
        <w:t>«</w:t>
      </w:r>
      <w:bookmarkStart w:id="0" w:name="_Hlk45806981"/>
      <w:bookmarkStart w:id="1" w:name="_Hlk45808314"/>
      <w:r w:rsidR="00051951" w:rsidRPr="00051951">
        <w:rPr>
          <w:rFonts w:eastAsia="Courier New"/>
          <w:color w:val="000000"/>
          <w:sz w:val="28"/>
          <w:szCs w:val="28"/>
          <w:lang w:bidi="ru-RU"/>
        </w:rPr>
        <w:t>Ликвидация несанкционированных свалок ТКО</w:t>
      </w:r>
      <w:bookmarkEnd w:id="0"/>
      <w:r w:rsidRPr="001E60DA">
        <w:rPr>
          <w:rFonts w:eastAsia="Courier New"/>
          <w:color w:val="000000"/>
          <w:sz w:val="28"/>
          <w:szCs w:val="28"/>
          <w:lang w:bidi="ru-RU"/>
        </w:rPr>
        <w:t xml:space="preserve"> на территории</w:t>
      </w:r>
      <w:r w:rsidR="001E60DA">
        <w:rPr>
          <w:rFonts w:eastAsia="Courier New"/>
          <w:color w:val="000000"/>
          <w:sz w:val="28"/>
          <w:szCs w:val="28"/>
          <w:lang w:bidi="ru-RU"/>
        </w:rPr>
        <w:t xml:space="preserve"> </w:t>
      </w:r>
      <w:r w:rsidR="006C4367" w:rsidRPr="006C4367">
        <w:rPr>
          <w:rFonts w:eastAsia="Courier New"/>
          <w:color w:val="000000"/>
          <w:sz w:val="28"/>
          <w:szCs w:val="28"/>
          <w:lang w:bidi="ru-RU"/>
        </w:rPr>
        <w:t>Кузёмкинского сельского  поселения Кингисеппского района</w:t>
      </w:r>
      <w:r w:rsidR="001E60DA" w:rsidRPr="006C4367">
        <w:rPr>
          <w:rFonts w:eastAsia="Courier New"/>
          <w:color w:val="000000"/>
          <w:sz w:val="28"/>
          <w:szCs w:val="28"/>
          <w:lang w:bidi="ru-RU"/>
        </w:rPr>
        <w:t xml:space="preserve"> </w:t>
      </w:r>
      <w:r w:rsidRPr="001E60DA">
        <w:rPr>
          <w:rFonts w:eastAsia="Courier New"/>
          <w:color w:val="000000"/>
          <w:sz w:val="28"/>
          <w:szCs w:val="28"/>
          <w:lang w:bidi="ru-RU"/>
        </w:rPr>
        <w:t>Ленинградской области на 202</w:t>
      </w:r>
      <w:r w:rsidR="006C4367">
        <w:rPr>
          <w:rFonts w:eastAsia="Courier New"/>
          <w:color w:val="000000"/>
          <w:sz w:val="28"/>
          <w:szCs w:val="28"/>
          <w:lang w:bidi="ru-RU"/>
        </w:rPr>
        <w:t>1</w:t>
      </w:r>
      <w:r w:rsidRPr="001E60DA">
        <w:rPr>
          <w:rFonts w:eastAsia="Courier New"/>
          <w:color w:val="000000"/>
          <w:sz w:val="28"/>
          <w:szCs w:val="28"/>
          <w:lang w:bidi="ru-RU"/>
        </w:rPr>
        <w:t>-202</w:t>
      </w:r>
      <w:r w:rsidR="00112EAA" w:rsidRPr="001E60DA">
        <w:rPr>
          <w:rFonts w:eastAsia="Courier New"/>
          <w:color w:val="000000"/>
          <w:sz w:val="28"/>
          <w:szCs w:val="28"/>
          <w:lang w:bidi="ru-RU"/>
        </w:rPr>
        <w:t>4</w:t>
      </w:r>
      <w:r w:rsidRPr="001E60DA">
        <w:rPr>
          <w:rFonts w:eastAsia="Courier New"/>
          <w:color w:val="000000"/>
          <w:sz w:val="28"/>
          <w:szCs w:val="28"/>
          <w:lang w:bidi="ru-RU"/>
        </w:rPr>
        <w:t xml:space="preserve"> годы</w:t>
      </w:r>
      <w:bookmarkEnd w:id="1"/>
      <w:r w:rsidRPr="001E60DA">
        <w:rPr>
          <w:i/>
          <w:sz w:val="28"/>
          <w:szCs w:val="28"/>
        </w:rPr>
        <w:t>»</w:t>
      </w:r>
    </w:p>
    <w:p w14:paraId="45F50366" w14:textId="77777777" w:rsidR="005160CD" w:rsidRPr="005160CD" w:rsidRDefault="005160CD" w:rsidP="005160CD">
      <w:pPr>
        <w:jc w:val="both"/>
        <w:rPr>
          <w:color w:val="000000"/>
          <w:lang w:bidi="ru-RU"/>
        </w:rPr>
      </w:pPr>
    </w:p>
    <w:p w14:paraId="63903FBC" w14:textId="77777777" w:rsidR="005160CD" w:rsidRPr="005160CD" w:rsidRDefault="005160CD" w:rsidP="001E60DA">
      <w:pPr>
        <w:autoSpaceDE w:val="0"/>
        <w:autoSpaceDN w:val="0"/>
        <w:adjustRightInd w:val="0"/>
        <w:ind w:firstLine="851"/>
        <w:jc w:val="both"/>
        <w:rPr>
          <w:color w:val="000000"/>
          <w:sz w:val="28"/>
          <w:szCs w:val="28"/>
        </w:rPr>
      </w:pPr>
      <w:r w:rsidRPr="005160CD">
        <w:rPr>
          <w:rFonts w:eastAsia="Courier New"/>
          <w:color w:val="000000"/>
          <w:sz w:val="28"/>
          <w:szCs w:val="28"/>
          <w:lang w:bidi="ru-RU"/>
        </w:rPr>
        <w:t>В соответствии</w:t>
      </w:r>
      <w:r w:rsidRPr="005160CD">
        <w:rPr>
          <w:color w:val="000000"/>
          <w:sz w:val="28"/>
          <w:szCs w:val="28"/>
          <w:lang w:eastAsia="en-US" w:bidi="ru-RU"/>
        </w:rPr>
        <w:t xml:space="preserve"> с Федеральным законом Российской Федерации </w:t>
      </w:r>
      <w:r w:rsidRPr="005160CD">
        <w:rPr>
          <w:rFonts w:eastAsia="Courier New"/>
          <w:color w:val="000000"/>
          <w:sz w:val="28"/>
          <w:szCs w:val="28"/>
          <w:lang w:bidi="ru-RU"/>
        </w:rPr>
        <w:t xml:space="preserve">от 10 января 2002 года №7-ФЗ «Об охране окружающей среды», Федеральным законом от 06.10.2003 № 131-ФЗ «Об общих принципах организации местного самоуправления в Российской Федерации», руководствуясь Уставом </w:t>
      </w:r>
      <w:r w:rsidR="006C4367" w:rsidRPr="006C4367">
        <w:rPr>
          <w:rFonts w:eastAsia="Courier New"/>
          <w:color w:val="000000"/>
          <w:sz w:val="28"/>
          <w:szCs w:val="28"/>
          <w:lang w:bidi="ru-RU"/>
        </w:rPr>
        <w:t>Кузёмкинского сельского  поселения Кингисеппского района</w:t>
      </w:r>
      <w:r w:rsidRPr="006C4367">
        <w:rPr>
          <w:rFonts w:eastAsia="Courier New"/>
          <w:color w:val="000000"/>
          <w:sz w:val="28"/>
          <w:szCs w:val="28"/>
          <w:lang w:bidi="ru-RU"/>
        </w:rPr>
        <w:t xml:space="preserve"> </w:t>
      </w:r>
      <w:r w:rsidRPr="005160CD">
        <w:rPr>
          <w:rFonts w:eastAsia="Courier New"/>
          <w:color w:val="000000"/>
          <w:sz w:val="28"/>
          <w:szCs w:val="28"/>
          <w:lang w:bidi="ru-RU"/>
        </w:rPr>
        <w:t>Ленинградской области и в целях предотвращения массового распространения борщевика Сосновского на территории поселения</w:t>
      </w:r>
      <w:r w:rsidRPr="005160CD">
        <w:rPr>
          <w:color w:val="000000"/>
          <w:sz w:val="28"/>
          <w:szCs w:val="28"/>
        </w:rPr>
        <w:t xml:space="preserve">, администрация </w:t>
      </w:r>
      <w:r w:rsidR="006C4367" w:rsidRPr="006C4367">
        <w:rPr>
          <w:color w:val="000000"/>
          <w:sz w:val="28"/>
          <w:szCs w:val="28"/>
        </w:rPr>
        <w:t>Кузёмкинского сельского  поселения Кингисеппского района</w:t>
      </w:r>
      <w:r w:rsidRPr="006C4367">
        <w:rPr>
          <w:color w:val="000000"/>
          <w:sz w:val="28"/>
          <w:szCs w:val="28"/>
        </w:rPr>
        <w:t xml:space="preserve"> </w:t>
      </w:r>
      <w:r w:rsidRPr="005160CD">
        <w:rPr>
          <w:color w:val="000000"/>
          <w:sz w:val="28"/>
          <w:szCs w:val="28"/>
        </w:rPr>
        <w:t>Ленинградской области</w:t>
      </w:r>
    </w:p>
    <w:p w14:paraId="2FEA0DC7" w14:textId="77777777" w:rsidR="005160CD" w:rsidRPr="005160CD" w:rsidRDefault="005160CD" w:rsidP="005160CD">
      <w:pPr>
        <w:autoSpaceDE w:val="0"/>
        <w:autoSpaceDN w:val="0"/>
        <w:adjustRightInd w:val="0"/>
        <w:ind w:firstLine="624"/>
        <w:jc w:val="both"/>
        <w:rPr>
          <w:color w:val="000000"/>
        </w:rPr>
      </w:pPr>
    </w:p>
    <w:p w14:paraId="411F5626" w14:textId="77777777" w:rsidR="005160CD" w:rsidRPr="005160CD" w:rsidRDefault="005160CD" w:rsidP="005160CD">
      <w:pPr>
        <w:jc w:val="both"/>
        <w:rPr>
          <w:sz w:val="28"/>
          <w:szCs w:val="28"/>
        </w:rPr>
      </w:pPr>
      <w:r w:rsidRPr="005160CD">
        <w:rPr>
          <w:sz w:val="28"/>
          <w:szCs w:val="28"/>
        </w:rPr>
        <w:t>ПОСТАНОВЛЯЕТ:</w:t>
      </w:r>
    </w:p>
    <w:p w14:paraId="6A38B4E3" w14:textId="77777777" w:rsidR="005160CD" w:rsidRPr="005160CD" w:rsidRDefault="005160CD" w:rsidP="005160CD">
      <w:pPr>
        <w:jc w:val="both"/>
        <w:rPr>
          <w:sz w:val="28"/>
          <w:szCs w:val="28"/>
        </w:rPr>
      </w:pPr>
    </w:p>
    <w:p w14:paraId="1C805470" w14:textId="4EEBCF5B" w:rsidR="005160CD" w:rsidRDefault="005160CD" w:rsidP="00124399">
      <w:pPr>
        <w:ind w:firstLine="851"/>
        <w:jc w:val="both"/>
        <w:rPr>
          <w:sz w:val="28"/>
          <w:szCs w:val="28"/>
        </w:rPr>
      </w:pPr>
      <w:r w:rsidRPr="005160CD">
        <w:rPr>
          <w:sz w:val="28"/>
          <w:szCs w:val="28"/>
        </w:rPr>
        <w:t>1. Утвердить муниципальную программу «</w:t>
      </w:r>
      <w:r w:rsidR="00051951" w:rsidRPr="00051951">
        <w:rPr>
          <w:sz w:val="28"/>
          <w:szCs w:val="28"/>
        </w:rPr>
        <w:t>Ликвидация несанкционированных свалок ТКО</w:t>
      </w:r>
      <w:r w:rsidRPr="005160CD">
        <w:rPr>
          <w:sz w:val="28"/>
          <w:szCs w:val="28"/>
        </w:rPr>
        <w:t xml:space="preserve"> на территории </w:t>
      </w:r>
      <w:r w:rsidR="006C4367" w:rsidRPr="006C4367">
        <w:rPr>
          <w:sz w:val="28"/>
          <w:szCs w:val="28"/>
        </w:rPr>
        <w:t>Кузёмкинского сельского  поселения Кингисеппского района</w:t>
      </w:r>
      <w:r w:rsidRPr="006C4367">
        <w:rPr>
          <w:sz w:val="28"/>
          <w:szCs w:val="28"/>
        </w:rPr>
        <w:t xml:space="preserve"> </w:t>
      </w:r>
      <w:r w:rsidRPr="005160CD">
        <w:rPr>
          <w:sz w:val="28"/>
          <w:szCs w:val="28"/>
        </w:rPr>
        <w:t>Ленинградской области</w:t>
      </w:r>
      <w:r>
        <w:rPr>
          <w:sz w:val="28"/>
          <w:szCs w:val="28"/>
        </w:rPr>
        <w:t xml:space="preserve"> на 202</w:t>
      </w:r>
      <w:r w:rsidR="006C4367">
        <w:rPr>
          <w:sz w:val="28"/>
          <w:szCs w:val="28"/>
        </w:rPr>
        <w:t>1</w:t>
      </w:r>
      <w:r>
        <w:rPr>
          <w:sz w:val="28"/>
          <w:szCs w:val="28"/>
        </w:rPr>
        <w:t>-202</w:t>
      </w:r>
      <w:r w:rsidR="00112EAA">
        <w:rPr>
          <w:sz w:val="28"/>
          <w:szCs w:val="28"/>
        </w:rPr>
        <w:t>4</w:t>
      </w:r>
      <w:r>
        <w:rPr>
          <w:sz w:val="28"/>
          <w:szCs w:val="28"/>
        </w:rPr>
        <w:t xml:space="preserve"> годы</w:t>
      </w:r>
      <w:r w:rsidRPr="005160CD">
        <w:rPr>
          <w:sz w:val="28"/>
          <w:szCs w:val="28"/>
        </w:rPr>
        <w:t>» (приложение).</w:t>
      </w:r>
    </w:p>
    <w:p w14:paraId="02341CB7" w14:textId="77777777" w:rsidR="006C4367" w:rsidRPr="005160CD" w:rsidRDefault="006C4367" w:rsidP="00124399">
      <w:pPr>
        <w:ind w:firstLine="851"/>
        <w:jc w:val="both"/>
        <w:rPr>
          <w:sz w:val="28"/>
          <w:szCs w:val="28"/>
        </w:rPr>
      </w:pPr>
      <w:r>
        <w:rPr>
          <w:sz w:val="28"/>
          <w:szCs w:val="28"/>
        </w:rPr>
        <w:t xml:space="preserve">2. </w:t>
      </w:r>
      <w:r w:rsidRPr="006C4367">
        <w:rPr>
          <w:sz w:val="28"/>
          <w:szCs w:val="28"/>
        </w:rPr>
        <w:t>Опубликовать настоящее постановление в средствах массовой информации и разместить на официальном сайте МО «Кузёмкинское сельское поселение»</w:t>
      </w:r>
      <w:r>
        <w:rPr>
          <w:sz w:val="28"/>
          <w:szCs w:val="28"/>
        </w:rPr>
        <w:t>.</w:t>
      </w:r>
    </w:p>
    <w:p w14:paraId="243E4BA9" w14:textId="77777777" w:rsidR="005160CD" w:rsidRPr="005160CD" w:rsidRDefault="006C4367" w:rsidP="00124399">
      <w:pPr>
        <w:ind w:firstLine="851"/>
        <w:jc w:val="both"/>
        <w:rPr>
          <w:sz w:val="28"/>
          <w:szCs w:val="28"/>
        </w:rPr>
      </w:pPr>
      <w:r>
        <w:rPr>
          <w:sz w:val="28"/>
          <w:szCs w:val="28"/>
          <w:shd w:val="clear" w:color="auto" w:fill="FFFFFF"/>
        </w:rPr>
        <w:t>3</w:t>
      </w:r>
      <w:r w:rsidR="005160CD" w:rsidRPr="005160CD">
        <w:rPr>
          <w:sz w:val="28"/>
          <w:szCs w:val="28"/>
          <w:shd w:val="clear" w:color="auto" w:fill="FFFFFF"/>
        </w:rPr>
        <w:t xml:space="preserve">. </w:t>
      </w:r>
      <w:r w:rsidRPr="006C4367">
        <w:rPr>
          <w:sz w:val="28"/>
          <w:szCs w:val="28"/>
          <w:shd w:val="clear" w:color="auto" w:fill="FFFFFF"/>
        </w:rPr>
        <w:t>Настоящее постановление вступает в силу со дня его опубликования</w:t>
      </w:r>
      <w:r w:rsidR="005160CD" w:rsidRPr="005160CD">
        <w:rPr>
          <w:sz w:val="28"/>
          <w:szCs w:val="28"/>
          <w:shd w:val="clear" w:color="auto" w:fill="FFFFFF"/>
        </w:rPr>
        <w:t>.</w:t>
      </w:r>
      <w:r w:rsidR="005160CD" w:rsidRPr="005160CD">
        <w:rPr>
          <w:sz w:val="28"/>
          <w:szCs w:val="28"/>
        </w:rPr>
        <w:t xml:space="preserve"> </w:t>
      </w:r>
    </w:p>
    <w:p w14:paraId="04E94833" w14:textId="77777777" w:rsidR="005160CD" w:rsidRPr="005160CD" w:rsidRDefault="006C4367" w:rsidP="00124399">
      <w:pPr>
        <w:ind w:firstLine="851"/>
        <w:jc w:val="both"/>
        <w:rPr>
          <w:sz w:val="28"/>
          <w:szCs w:val="28"/>
        </w:rPr>
      </w:pPr>
      <w:r>
        <w:rPr>
          <w:sz w:val="28"/>
          <w:szCs w:val="28"/>
        </w:rPr>
        <w:t>4</w:t>
      </w:r>
      <w:r w:rsidR="005160CD" w:rsidRPr="005160CD">
        <w:rPr>
          <w:sz w:val="28"/>
          <w:szCs w:val="28"/>
        </w:rPr>
        <w:t xml:space="preserve">. </w:t>
      </w:r>
      <w:proofErr w:type="gramStart"/>
      <w:r w:rsidR="005160CD" w:rsidRPr="005160CD">
        <w:rPr>
          <w:sz w:val="28"/>
          <w:szCs w:val="28"/>
        </w:rPr>
        <w:t>Контроль за</w:t>
      </w:r>
      <w:proofErr w:type="gramEnd"/>
      <w:r w:rsidR="005160CD" w:rsidRPr="005160CD">
        <w:rPr>
          <w:sz w:val="28"/>
          <w:szCs w:val="28"/>
        </w:rPr>
        <w:t xml:space="preserve"> исполнением постановления возложить на заместителя главы администрации муниципального образования </w:t>
      </w:r>
      <w:r w:rsidRPr="006C4367">
        <w:rPr>
          <w:sz w:val="28"/>
          <w:szCs w:val="28"/>
        </w:rPr>
        <w:t>Кузёмкинского сельского  поселения Кингисеппского района</w:t>
      </w:r>
      <w:r w:rsidR="005160CD" w:rsidRPr="005160CD">
        <w:rPr>
          <w:sz w:val="28"/>
          <w:szCs w:val="28"/>
        </w:rPr>
        <w:t xml:space="preserve"> Ленинградской области </w:t>
      </w:r>
      <w:r>
        <w:rPr>
          <w:sz w:val="28"/>
          <w:szCs w:val="28"/>
        </w:rPr>
        <w:t xml:space="preserve">Снитко </w:t>
      </w:r>
      <w:proofErr w:type="spellStart"/>
      <w:r>
        <w:rPr>
          <w:sz w:val="28"/>
          <w:szCs w:val="28"/>
        </w:rPr>
        <w:t>И.В</w:t>
      </w:r>
      <w:proofErr w:type="spellEnd"/>
      <w:r w:rsidR="005160CD" w:rsidRPr="005160CD">
        <w:rPr>
          <w:sz w:val="28"/>
          <w:szCs w:val="28"/>
        </w:rPr>
        <w:t>.</w:t>
      </w:r>
    </w:p>
    <w:p w14:paraId="048380AE" w14:textId="77777777" w:rsidR="005160CD" w:rsidRPr="005160CD" w:rsidRDefault="005160CD" w:rsidP="00124399">
      <w:pPr>
        <w:ind w:firstLine="851"/>
        <w:jc w:val="both"/>
        <w:rPr>
          <w:sz w:val="28"/>
          <w:szCs w:val="28"/>
        </w:rPr>
      </w:pPr>
    </w:p>
    <w:p w14:paraId="43EC56DF" w14:textId="77777777" w:rsidR="005160CD" w:rsidRPr="005160CD" w:rsidRDefault="005160CD" w:rsidP="00124399">
      <w:pPr>
        <w:ind w:firstLine="851"/>
        <w:jc w:val="both"/>
        <w:rPr>
          <w:sz w:val="28"/>
          <w:szCs w:val="28"/>
        </w:rPr>
      </w:pPr>
    </w:p>
    <w:p w14:paraId="5CCD83AC" w14:textId="77777777" w:rsidR="006C4367" w:rsidRPr="006C4367" w:rsidRDefault="006C4367" w:rsidP="006C4367">
      <w:pPr>
        <w:jc w:val="both"/>
        <w:rPr>
          <w:sz w:val="28"/>
          <w:szCs w:val="28"/>
        </w:rPr>
      </w:pPr>
      <w:r w:rsidRPr="006C4367">
        <w:rPr>
          <w:sz w:val="28"/>
          <w:szCs w:val="28"/>
        </w:rPr>
        <w:t>Глава администрации</w:t>
      </w:r>
    </w:p>
    <w:p w14:paraId="53415572" w14:textId="77777777" w:rsidR="00124399" w:rsidRDefault="006C4367" w:rsidP="006C4367">
      <w:pPr>
        <w:jc w:val="both"/>
      </w:pPr>
      <w:r w:rsidRPr="006C4367">
        <w:rPr>
          <w:sz w:val="28"/>
          <w:szCs w:val="28"/>
        </w:rPr>
        <w:t>МО «Куземкинское сельское поселение»                                       С.А. Демченко</w:t>
      </w:r>
    </w:p>
    <w:p w14:paraId="0C77C8D7" w14:textId="77777777" w:rsidR="00124399" w:rsidRDefault="00124399" w:rsidP="005160CD">
      <w:pPr>
        <w:jc w:val="both"/>
      </w:pPr>
    </w:p>
    <w:p w14:paraId="6A608C16" w14:textId="77777777" w:rsidR="00124399" w:rsidRPr="005160CD" w:rsidRDefault="00124399" w:rsidP="005160CD">
      <w:pPr>
        <w:jc w:val="both"/>
      </w:pPr>
    </w:p>
    <w:p w14:paraId="14EB19BC" w14:textId="77777777" w:rsidR="001E60DA" w:rsidRDefault="001E60DA" w:rsidP="005160CD">
      <w:pPr>
        <w:jc w:val="both"/>
        <w:rPr>
          <w:sz w:val="22"/>
          <w:szCs w:val="22"/>
        </w:rPr>
      </w:pPr>
    </w:p>
    <w:p w14:paraId="1A4710CC" w14:textId="77777777" w:rsidR="001E60DA" w:rsidRDefault="001E60DA" w:rsidP="005160CD">
      <w:pPr>
        <w:jc w:val="both"/>
        <w:rPr>
          <w:sz w:val="20"/>
          <w:szCs w:val="20"/>
        </w:rPr>
        <w:sectPr w:rsidR="001E60DA" w:rsidSect="00124399">
          <w:pgSz w:w="11906" w:h="16838"/>
          <w:pgMar w:top="851" w:right="707" w:bottom="568" w:left="1418" w:header="709" w:footer="709" w:gutter="0"/>
          <w:cols w:space="720"/>
        </w:sectPr>
      </w:pPr>
    </w:p>
    <w:p w14:paraId="335C313C" w14:textId="77777777" w:rsidR="00E72D0D" w:rsidRPr="001E60DA" w:rsidRDefault="00356719" w:rsidP="00124399">
      <w:pPr>
        <w:ind w:left="5387" w:firstLine="6"/>
        <w:rPr>
          <w:rStyle w:val="a4"/>
          <w:b w:val="0"/>
          <w:bCs w:val="0"/>
          <w:sz w:val="28"/>
          <w:szCs w:val="28"/>
        </w:rPr>
      </w:pPr>
      <w:r w:rsidRPr="001E60DA">
        <w:rPr>
          <w:rStyle w:val="a4"/>
          <w:b w:val="0"/>
          <w:bCs w:val="0"/>
          <w:sz w:val="28"/>
          <w:szCs w:val="28"/>
        </w:rPr>
        <w:lastRenderedPageBreak/>
        <w:t xml:space="preserve">Приложение </w:t>
      </w:r>
    </w:p>
    <w:p w14:paraId="72D99D71" w14:textId="77777777" w:rsidR="001E60DA" w:rsidRPr="001E60DA" w:rsidRDefault="00356719" w:rsidP="00124399">
      <w:pPr>
        <w:ind w:left="5387" w:firstLine="6"/>
        <w:rPr>
          <w:rStyle w:val="a4"/>
          <w:b w:val="0"/>
          <w:bCs w:val="0"/>
          <w:sz w:val="28"/>
          <w:szCs w:val="28"/>
        </w:rPr>
      </w:pPr>
      <w:r w:rsidRPr="001E60DA">
        <w:rPr>
          <w:rStyle w:val="a4"/>
          <w:b w:val="0"/>
          <w:bCs w:val="0"/>
          <w:sz w:val="28"/>
          <w:szCs w:val="28"/>
        </w:rPr>
        <w:t xml:space="preserve">к </w:t>
      </w:r>
      <w:r w:rsidR="001E60DA" w:rsidRPr="001E60DA">
        <w:rPr>
          <w:rStyle w:val="a4"/>
          <w:b w:val="0"/>
          <w:bCs w:val="0"/>
          <w:sz w:val="28"/>
          <w:szCs w:val="28"/>
        </w:rPr>
        <w:t>п</w:t>
      </w:r>
      <w:r w:rsidRPr="001E60DA">
        <w:rPr>
          <w:rStyle w:val="a4"/>
          <w:b w:val="0"/>
          <w:bCs w:val="0"/>
          <w:sz w:val="28"/>
          <w:szCs w:val="28"/>
        </w:rPr>
        <w:t xml:space="preserve">остановлению </w:t>
      </w:r>
      <w:r w:rsidR="00E72D0D" w:rsidRPr="001E60DA">
        <w:rPr>
          <w:rStyle w:val="a4"/>
          <w:b w:val="0"/>
          <w:bCs w:val="0"/>
          <w:sz w:val="28"/>
          <w:szCs w:val="28"/>
        </w:rPr>
        <w:t xml:space="preserve">администрации </w:t>
      </w:r>
      <w:r w:rsidR="004D7977">
        <w:rPr>
          <w:rStyle w:val="a4"/>
          <w:b w:val="0"/>
          <w:bCs w:val="0"/>
          <w:sz w:val="28"/>
          <w:szCs w:val="28"/>
        </w:rPr>
        <w:t>МО «</w:t>
      </w:r>
      <w:r w:rsidR="004D7977" w:rsidRPr="004D7977">
        <w:rPr>
          <w:rStyle w:val="a4"/>
          <w:b w:val="0"/>
          <w:bCs w:val="0"/>
          <w:sz w:val="28"/>
          <w:szCs w:val="28"/>
        </w:rPr>
        <w:t>Кузёмкинского сельского  поселения</w:t>
      </w:r>
      <w:r w:rsidR="004D7977">
        <w:rPr>
          <w:rStyle w:val="a4"/>
          <w:b w:val="0"/>
          <w:bCs w:val="0"/>
          <w:sz w:val="28"/>
          <w:szCs w:val="28"/>
        </w:rPr>
        <w:t>»</w:t>
      </w:r>
      <w:r w:rsidR="004D7977" w:rsidRPr="004D7977">
        <w:rPr>
          <w:rStyle w:val="a4"/>
          <w:b w:val="0"/>
          <w:bCs w:val="0"/>
          <w:sz w:val="28"/>
          <w:szCs w:val="28"/>
        </w:rPr>
        <w:t xml:space="preserve"> Кингисеппского района</w:t>
      </w:r>
      <w:r w:rsidR="00E72D0D" w:rsidRPr="004D7977">
        <w:rPr>
          <w:rStyle w:val="a4"/>
          <w:b w:val="0"/>
          <w:bCs w:val="0"/>
          <w:sz w:val="28"/>
          <w:szCs w:val="28"/>
        </w:rPr>
        <w:t xml:space="preserve"> </w:t>
      </w:r>
    </w:p>
    <w:p w14:paraId="2179DF4E" w14:textId="77777777" w:rsidR="001E60DA" w:rsidRPr="001E60DA" w:rsidRDefault="00E72D0D" w:rsidP="00124399">
      <w:pPr>
        <w:ind w:left="5387" w:firstLine="6"/>
        <w:rPr>
          <w:rStyle w:val="a4"/>
          <w:b w:val="0"/>
          <w:bCs w:val="0"/>
          <w:sz w:val="28"/>
          <w:szCs w:val="28"/>
        </w:rPr>
      </w:pPr>
      <w:r w:rsidRPr="001E60DA">
        <w:rPr>
          <w:rStyle w:val="a4"/>
          <w:b w:val="0"/>
          <w:bCs w:val="0"/>
          <w:sz w:val="28"/>
          <w:szCs w:val="28"/>
        </w:rPr>
        <w:t>Ленинградской области</w:t>
      </w:r>
      <w:r w:rsidR="001973D8" w:rsidRPr="001E60DA">
        <w:rPr>
          <w:rStyle w:val="a4"/>
          <w:b w:val="0"/>
          <w:bCs w:val="0"/>
          <w:sz w:val="28"/>
          <w:szCs w:val="28"/>
        </w:rPr>
        <w:t xml:space="preserve"> </w:t>
      </w:r>
    </w:p>
    <w:p w14:paraId="5B787280" w14:textId="6E073FAC" w:rsidR="00356719" w:rsidRPr="001E60DA" w:rsidRDefault="00356719" w:rsidP="00124399">
      <w:pPr>
        <w:ind w:left="5387" w:firstLine="6"/>
        <w:rPr>
          <w:sz w:val="28"/>
          <w:szCs w:val="28"/>
        </w:rPr>
      </w:pPr>
      <w:r w:rsidRPr="001E60DA">
        <w:rPr>
          <w:sz w:val="28"/>
          <w:szCs w:val="28"/>
        </w:rPr>
        <w:t xml:space="preserve">от </w:t>
      </w:r>
      <w:r w:rsidR="004D7977">
        <w:rPr>
          <w:sz w:val="28"/>
          <w:szCs w:val="28"/>
        </w:rPr>
        <w:t>1</w:t>
      </w:r>
      <w:r w:rsidR="00D2311C">
        <w:rPr>
          <w:sz w:val="28"/>
          <w:szCs w:val="28"/>
        </w:rPr>
        <w:t>7</w:t>
      </w:r>
      <w:r w:rsidR="004D7977">
        <w:rPr>
          <w:sz w:val="28"/>
          <w:szCs w:val="28"/>
        </w:rPr>
        <w:t>.07</w:t>
      </w:r>
      <w:r w:rsidR="00124399">
        <w:rPr>
          <w:sz w:val="28"/>
          <w:szCs w:val="28"/>
        </w:rPr>
        <w:t>.2020</w:t>
      </w:r>
      <w:r w:rsidR="004D7977">
        <w:rPr>
          <w:sz w:val="28"/>
          <w:szCs w:val="28"/>
        </w:rPr>
        <w:t xml:space="preserve"> </w:t>
      </w:r>
      <w:r w:rsidR="00124399">
        <w:rPr>
          <w:sz w:val="28"/>
          <w:szCs w:val="28"/>
        </w:rPr>
        <w:t xml:space="preserve">№  </w:t>
      </w:r>
      <w:r w:rsidR="004D7977">
        <w:rPr>
          <w:sz w:val="28"/>
          <w:szCs w:val="28"/>
        </w:rPr>
        <w:t>9</w:t>
      </w:r>
      <w:r w:rsidR="00D35334">
        <w:rPr>
          <w:sz w:val="28"/>
          <w:szCs w:val="28"/>
        </w:rPr>
        <w:t>8</w:t>
      </w:r>
    </w:p>
    <w:p w14:paraId="36CD770F" w14:textId="77777777" w:rsidR="00356719" w:rsidRPr="001E60DA" w:rsidRDefault="00356719" w:rsidP="00E72D0D">
      <w:pPr>
        <w:pStyle w:val="a3"/>
        <w:rPr>
          <w:rStyle w:val="a4"/>
          <w:b w:val="0"/>
          <w:sz w:val="28"/>
          <w:szCs w:val="28"/>
        </w:rPr>
      </w:pPr>
    </w:p>
    <w:p w14:paraId="035D5D22" w14:textId="77777777" w:rsidR="00356719" w:rsidRDefault="00356719" w:rsidP="00356719">
      <w:pPr>
        <w:pStyle w:val="a3"/>
        <w:jc w:val="center"/>
        <w:rPr>
          <w:rStyle w:val="a4"/>
        </w:rPr>
      </w:pPr>
    </w:p>
    <w:p w14:paraId="2FCA9D4C" w14:textId="77777777" w:rsidR="00356719" w:rsidRDefault="00356719" w:rsidP="00356719">
      <w:pPr>
        <w:pStyle w:val="a3"/>
        <w:jc w:val="center"/>
        <w:rPr>
          <w:rStyle w:val="a4"/>
        </w:rPr>
      </w:pPr>
    </w:p>
    <w:p w14:paraId="0B012C14" w14:textId="77777777" w:rsidR="00356719" w:rsidRDefault="00356719" w:rsidP="00356719">
      <w:pPr>
        <w:pStyle w:val="a3"/>
        <w:jc w:val="center"/>
        <w:rPr>
          <w:rStyle w:val="a4"/>
        </w:rPr>
      </w:pPr>
    </w:p>
    <w:p w14:paraId="4704A8F9" w14:textId="77777777" w:rsidR="00356719" w:rsidRPr="001E466F" w:rsidRDefault="00356719" w:rsidP="00356719">
      <w:pPr>
        <w:pStyle w:val="a3"/>
        <w:jc w:val="center"/>
        <w:rPr>
          <w:sz w:val="28"/>
          <w:szCs w:val="28"/>
        </w:rPr>
      </w:pPr>
      <w:r w:rsidRPr="001E466F">
        <w:rPr>
          <w:rStyle w:val="a4"/>
          <w:sz w:val="28"/>
          <w:szCs w:val="28"/>
        </w:rPr>
        <w:t>Муниципальная программа</w:t>
      </w:r>
    </w:p>
    <w:p w14:paraId="18D32AA8" w14:textId="686DDA90" w:rsidR="005160CD" w:rsidRDefault="00356719" w:rsidP="00356719">
      <w:pPr>
        <w:jc w:val="center"/>
        <w:rPr>
          <w:b/>
          <w:sz w:val="28"/>
          <w:szCs w:val="28"/>
        </w:rPr>
      </w:pPr>
      <w:r w:rsidRPr="001E466F">
        <w:rPr>
          <w:b/>
          <w:sz w:val="28"/>
          <w:szCs w:val="28"/>
        </w:rPr>
        <w:t>«</w:t>
      </w:r>
      <w:r w:rsidR="00051951" w:rsidRPr="00051951">
        <w:rPr>
          <w:b/>
          <w:sz w:val="28"/>
          <w:szCs w:val="28"/>
        </w:rPr>
        <w:t>Ликвидация несанкционированных свалок ТКО</w:t>
      </w:r>
      <w:r w:rsidRPr="001E466F">
        <w:rPr>
          <w:b/>
          <w:sz w:val="28"/>
          <w:szCs w:val="28"/>
        </w:rPr>
        <w:t xml:space="preserve"> на территории </w:t>
      </w:r>
    </w:p>
    <w:p w14:paraId="78182C78" w14:textId="77777777" w:rsidR="00356719" w:rsidRPr="007D3FE0" w:rsidRDefault="004D7977" w:rsidP="00356719">
      <w:pPr>
        <w:jc w:val="center"/>
        <w:rPr>
          <w:b/>
          <w:sz w:val="28"/>
          <w:szCs w:val="28"/>
        </w:rPr>
      </w:pPr>
      <w:r w:rsidRPr="004D7977">
        <w:rPr>
          <w:b/>
          <w:sz w:val="28"/>
          <w:szCs w:val="28"/>
        </w:rPr>
        <w:t>Кузёмкинского сельского  поселения Кингисеппского района</w:t>
      </w:r>
      <w:r w:rsidR="00356719" w:rsidRPr="004D7977">
        <w:rPr>
          <w:b/>
          <w:sz w:val="28"/>
          <w:szCs w:val="28"/>
        </w:rPr>
        <w:t xml:space="preserve"> </w:t>
      </w:r>
      <w:r w:rsidR="00356719" w:rsidRPr="001E466F">
        <w:rPr>
          <w:b/>
          <w:sz w:val="28"/>
          <w:szCs w:val="28"/>
        </w:rPr>
        <w:t xml:space="preserve">Ленинградской области на </w:t>
      </w:r>
      <w:r w:rsidR="00356719" w:rsidRPr="007D3FE0">
        <w:rPr>
          <w:b/>
          <w:sz w:val="28"/>
          <w:szCs w:val="28"/>
        </w:rPr>
        <w:t>20</w:t>
      </w:r>
      <w:r w:rsidR="005160CD">
        <w:rPr>
          <w:b/>
          <w:sz w:val="28"/>
          <w:szCs w:val="28"/>
        </w:rPr>
        <w:t>2</w:t>
      </w:r>
      <w:r>
        <w:rPr>
          <w:b/>
          <w:sz w:val="28"/>
          <w:szCs w:val="28"/>
        </w:rPr>
        <w:t>1</w:t>
      </w:r>
      <w:r w:rsidR="00356719" w:rsidRPr="007D3FE0">
        <w:rPr>
          <w:b/>
          <w:sz w:val="28"/>
          <w:szCs w:val="28"/>
        </w:rPr>
        <w:t>-202</w:t>
      </w:r>
      <w:r w:rsidR="00112EAA">
        <w:rPr>
          <w:b/>
          <w:sz w:val="28"/>
          <w:szCs w:val="28"/>
        </w:rPr>
        <w:t>4</w:t>
      </w:r>
      <w:r w:rsidR="00356719" w:rsidRPr="007D3FE0">
        <w:rPr>
          <w:b/>
          <w:sz w:val="28"/>
          <w:szCs w:val="28"/>
        </w:rPr>
        <w:t xml:space="preserve"> годы»</w:t>
      </w:r>
    </w:p>
    <w:p w14:paraId="526EF5B3" w14:textId="77777777" w:rsidR="001E60DA" w:rsidRDefault="001E60DA" w:rsidP="00356719">
      <w:pPr>
        <w:pStyle w:val="a3"/>
        <w:jc w:val="center"/>
        <w:rPr>
          <w:rStyle w:val="a4"/>
        </w:rPr>
        <w:sectPr w:rsidR="001E60DA" w:rsidSect="001E60DA">
          <w:pgSz w:w="11906" w:h="16838"/>
          <w:pgMar w:top="851" w:right="851" w:bottom="568" w:left="1276" w:header="709" w:footer="709" w:gutter="0"/>
          <w:cols w:space="720"/>
        </w:sectPr>
      </w:pPr>
    </w:p>
    <w:p w14:paraId="05D4A27B" w14:textId="77777777" w:rsidR="001973D8" w:rsidRDefault="00356719" w:rsidP="001973D8">
      <w:pPr>
        <w:pStyle w:val="a7"/>
        <w:jc w:val="center"/>
        <w:rPr>
          <w:rStyle w:val="a4"/>
        </w:rPr>
      </w:pPr>
      <w:r>
        <w:rPr>
          <w:rStyle w:val="a4"/>
        </w:rPr>
        <w:lastRenderedPageBreak/>
        <w:t>Паспорт муниципальной программы</w:t>
      </w:r>
    </w:p>
    <w:p w14:paraId="496A02FA" w14:textId="70AEB7C3" w:rsidR="00356719" w:rsidRDefault="00356719" w:rsidP="001973D8">
      <w:pPr>
        <w:pStyle w:val="a7"/>
        <w:jc w:val="center"/>
        <w:rPr>
          <w:rStyle w:val="a4"/>
        </w:rPr>
      </w:pPr>
      <w:r>
        <w:rPr>
          <w:rStyle w:val="a4"/>
        </w:rPr>
        <w:t>«</w:t>
      </w:r>
      <w:r w:rsidR="00051951" w:rsidRPr="00051951">
        <w:rPr>
          <w:rStyle w:val="a4"/>
        </w:rPr>
        <w:t>Ликвидация несанкционированных свалок ТКО</w:t>
      </w:r>
      <w:r>
        <w:rPr>
          <w:rStyle w:val="a4"/>
        </w:rPr>
        <w:t xml:space="preserve"> на территории </w:t>
      </w:r>
      <w:r w:rsidR="001F238C">
        <w:rPr>
          <w:rStyle w:val="a4"/>
        </w:rPr>
        <w:t>Кузёмкинского сельского</w:t>
      </w:r>
      <w:r>
        <w:rPr>
          <w:rStyle w:val="a4"/>
        </w:rPr>
        <w:t xml:space="preserve">  поселения </w:t>
      </w:r>
      <w:r w:rsidR="001F238C">
        <w:rPr>
          <w:rStyle w:val="a4"/>
        </w:rPr>
        <w:t>Кингисеппского</w:t>
      </w:r>
      <w:r>
        <w:rPr>
          <w:rStyle w:val="a4"/>
        </w:rPr>
        <w:t xml:space="preserve"> района Ленинградской области на 20</w:t>
      </w:r>
      <w:r w:rsidR="00112EAA">
        <w:rPr>
          <w:rStyle w:val="a4"/>
        </w:rPr>
        <w:t>2</w:t>
      </w:r>
      <w:r w:rsidR="001F238C">
        <w:rPr>
          <w:rStyle w:val="a4"/>
        </w:rPr>
        <w:t>1</w:t>
      </w:r>
      <w:r>
        <w:rPr>
          <w:rStyle w:val="a4"/>
        </w:rPr>
        <w:t>-202</w:t>
      </w:r>
      <w:r w:rsidR="00137BD5">
        <w:rPr>
          <w:rStyle w:val="a4"/>
        </w:rPr>
        <w:t>4</w:t>
      </w:r>
      <w:r>
        <w:rPr>
          <w:rStyle w:val="a4"/>
        </w:rPr>
        <w:t xml:space="preserve"> годы»</w:t>
      </w:r>
    </w:p>
    <w:p w14:paraId="030116CD" w14:textId="77777777" w:rsidR="001973D8" w:rsidRDefault="001973D8" w:rsidP="001973D8">
      <w:pPr>
        <w:pStyle w:val="a7"/>
        <w:jc w:val="center"/>
        <w:rPr>
          <w:rStyle w:val="a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356719" w14:paraId="3652C3BF"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5BD4721D" w14:textId="77777777" w:rsidR="00356719" w:rsidRDefault="00356719">
            <w:pPr>
              <w:rPr>
                <w:b/>
              </w:rPr>
            </w:pPr>
            <w:r>
              <w:rPr>
                <w:b/>
              </w:rPr>
              <w:t> Наименование</w:t>
            </w:r>
          </w:p>
          <w:p w14:paraId="002AB2DC" w14:textId="77777777" w:rsidR="00356719" w:rsidRDefault="00356719">
            <w:pPr>
              <w:rPr>
                <w:b/>
              </w:rPr>
            </w:pPr>
            <w:r>
              <w:rPr>
                <w:b/>
              </w:rPr>
              <w:t>программы</w:t>
            </w:r>
          </w:p>
        </w:tc>
        <w:tc>
          <w:tcPr>
            <w:tcW w:w="6942" w:type="dxa"/>
            <w:tcBorders>
              <w:top w:val="single" w:sz="4" w:space="0" w:color="auto"/>
              <w:left w:val="single" w:sz="4" w:space="0" w:color="auto"/>
              <w:bottom w:val="single" w:sz="4" w:space="0" w:color="auto"/>
              <w:right w:val="single" w:sz="4" w:space="0" w:color="auto"/>
            </w:tcBorders>
            <w:hideMark/>
          </w:tcPr>
          <w:p w14:paraId="011C50C2" w14:textId="7E40D9E6" w:rsidR="00356719" w:rsidRDefault="00356719" w:rsidP="001F238C">
            <w:pPr>
              <w:ind w:right="105"/>
              <w:jc w:val="both"/>
            </w:pPr>
            <w:r>
              <w:t>Муниципальная программа «</w:t>
            </w:r>
            <w:r w:rsidR="00051951" w:rsidRPr="00051951">
              <w:t>Ликвидация несанкционированных свалок ТКО</w:t>
            </w:r>
            <w:r w:rsidR="001F238C" w:rsidRPr="001F238C">
              <w:t xml:space="preserve"> на территории Кузёмкинского сельского  поселения Кингисеппского района Ленинградской области на 202</w:t>
            </w:r>
            <w:r w:rsidR="001F238C">
              <w:t>1</w:t>
            </w:r>
            <w:r w:rsidR="001F238C" w:rsidRPr="001F238C">
              <w:t>-2024 годы</w:t>
            </w:r>
            <w:r>
              <w:t>»</w:t>
            </w:r>
          </w:p>
        </w:tc>
      </w:tr>
      <w:tr w:rsidR="00356719" w14:paraId="65792D67"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202C511D" w14:textId="77777777" w:rsidR="00356719" w:rsidRDefault="00356719">
            <w:pPr>
              <w:widowControl w:val="0"/>
              <w:jc w:val="both"/>
              <w:rPr>
                <w:b/>
              </w:rPr>
            </w:pPr>
            <w:r>
              <w:rPr>
                <w:b/>
                <w:color w:val="000000"/>
              </w:rPr>
              <w:t>Участники программы</w:t>
            </w:r>
          </w:p>
        </w:tc>
        <w:tc>
          <w:tcPr>
            <w:tcW w:w="6942" w:type="dxa"/>
            <w:tcBorders>
              <w:top w:val="single" w:sz="4" w:space="0" w:color="auto"/>
              <w:left w:val="single" w:sz="4" w:space="0" w:color="auto"/>
              <w:bottom w:val="single" w:sz="4" w:space="0" w:color="auto"/>
              <w:right w:val="single" w:sz="4" w:space="0" w:color="auto"/>
            </w:tcBorders>
            <w:hideMark/>
          </w:tcPr>
          <w:p w14:paraId="5F3092B6" w14:textId="77777777" w:rsidR="00356719" w:rsidRDefault="00356719" w:rsidP="001F238C">
            <w:pPr>
              <w:widowControl w:val="0"/>
              <w:jc w:val="both"/>
            </w:pPr>
            <w:r>
              <w:rPr>
                <w:color w:val="000000"/>
              </w:rPr>
              <w:t xml:space="preserve">Администрация </w:t>
            </w:r>
            <w:r w:rsidR="001F238C">
              <w:rPr>
                <w:color w:val="000000"/>
              </w:rPr>
              <w:t>МО «</w:t>
            </w:r>
            <w:r w:rsidR="001F238C" w:rsidRPr="001F238C">
              <w:t>Куз</w:t>
            </w:r>
            <w:r w:rsidR="001F238C">
              <w:t>ёмкинского сельского  поселения»</w:t>
            </w:r>
            <w:r>
              <w:rPr>
                <w:color w:val="000000"/>
              </w:rPr>
              <w:t xml:space="preserve"> </w:t>
            </w:r>
            <w:r w:rsidR="001F238C">
              <w:rPr>
                <w:color w:val="000000"/>
              </w:rPr>
              <w:t>Кингисепп</w:t>
            </w:r>
            <w:r>
              <w:rPr>
                <w:color w:val="000000"/>
              </w:rPr>
              <w:t>ского района Ленинградской области</w:t>
            </w:r>
          </w:p>
        </w:tc>
      </w:tr>
      <w:tr w:rsidR="00356719" w14:paraId="22F7DECA"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74CFA7B9" w14:textId="77777777" w:rsidR="00356719" w:rsidRDefault="00356719">
            <w:pPr>
              <w:rPr>
                <w:b/>
              </w:rPr>
            </w:pPr>
            <w:r>
              <w:rPr>
                <w:b/>
              </w:rPr>
              <w:t>Цели Программы</w:t>
            </w:r>
          </w:p>
        </w:tc>
        <w:tc>
          <w:tcPr>
            <w:tcW w:w="6942" w:type="dxa"/>
            <w:tcBorders>
              <w:top w:val="single" w:sz="4" w:space="0" w:color="auto"/>
              <w:left w:val="single" w:sz="4" w:space="0" w:color="auto"/>
              <w:bottom w:val="single" w:sz="4" w:space="0" w:color="auto"/>
              <w:right w:val="single" w:sz="4" w:space="0" w:color="auto"/>
            </w:tcBorders>
            <w:hideMark/>
          </w:tcPr>
          <w:p w14:paraId="5D626635" w14:textId="1C49528B" w:rsidR="00356719" w:rsidRDefault="00051951" w:rsidP="001F238C">
            <w:pPr>
              <w:ind w:right="105"/>
              <w:jc w:val="both"/>
            </w:pPr>
            <w:bookmarkStart w:id="2" w:name="_Hlk45809057"/>
            <w:r w:rsidRPr="00051951">
              <w:t>Улучшение экологической ситуации на территории Кузёмкинского сельского  поселения Кингисеппского района Ленинградской области.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r w:rsidR="006F17EE">
              <w:t xml:space="preserve"> </w:t>
            </w:r>
            <w:bookmarkStart w:id="3" w:name="_Hlk45808030"/>
            <w:r w:rsidR="006F17EE">
              <w:t xml:space="preserve">на территории </w:t>
            </w:r>
            <w:r w:rsidR="001F238C" w:rsidRPr="001F238C">
              <w:t xml:space="preserve">Кузёмкинского сельского  поселения </w:t>
            </w:r>
            <w:r w:rsidR="001F238C">
              <w:t>Кингисеппского</w:t>
            </w:r>
            <w:r w:rsidR="006F17EE">
              <w:t xml:space="preserve"> района Ленинградской области</w:t>
            </w:r>
            <w:r w:rsidR="00356719">
              <w:t xml:space="preserve"> </w:t>
            </w:r>
            <w:bookmarkEnd w:id="2"/>
            <w:bookmarkEnd w:id="3"/>
          </w:p>
        </w:tc>
      </w:tr>
      <w:tr w:rsidR="00356719" w14:paraId="300F087B"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1A2AB591" w14:textId="77777777" w:rsidR="00356719" w:rsidRDefault="00356719">
            <w:pPr>
              <w:rPr>
                <w:b/>
              </w:rPr>
            </w:pPr>
            <w:r>
              <w:rPr>
                <w:b/>
              </w:rPr>
              <w:t>Задачи Программы</w:t>
            </w:r>
          </w:p>
        </w:tc>
        <w:tc>
          <w:tcPr>
            <w:tcW w:w="6942" w:type="dxa"/>
            <w:tcBorders>
              <w:top w:val="single" w:sz="4" w:space="0" w:color="auto"/>
              <w:left w:val="single" w:sz="4" w:space="0" w:color="auto"/>
              <w:bottom w:val="single" w:sz="4" w:space="0" w:color="auto"/>
              <w:right w:val="single" w:sz="4" w:space="0" w:color="auto"/>
            </w:tcBorders>
            <w:hideMark/>
          </w:tcPr>
          <w:p w14:paraId="73842868" w14:textId="2AE03CC0" w:rsidR="00356719" w:rsidRDefault="00051951" w:rsidP="001973D8">
            <w:pPr>
              <w:ind w:right="105"/>
              <w:jc w:val="both"/>
            </w:pPr>
            <w:r>
              <w:t>О</w:t>
            </w:r>
            <w:r w:rsidRPr="00051951">
              <w:t>здоровление санитарной экологической обстановки на территории поселения, ликвидация несанкционированных свалок</w:t>
            </w:r>
            <w:r w:rsidR="00356719">
              <w:t>.</w:t>
            </w:r>
          </w:p>
        </w:tc>
      </w:tr>
      <w:tr w:rsidR="00356719" w14:paraId="6A0BC753"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4BC52356" w14:textId="77777777" w:rsidR="00356719" w:rsidRDefault="00356719">
            <w:pPr>
              <w:rPr>
                <w:b/>
              </w:rPr>
            </w:pPr>
            <w:r>
              <w:rPr>
                <w:b/>
              </w:rPr>
              <w:t>Целевые индикаторы реализации Программы</w:t>
            </w:r>
          </w:p>
        </w:tc>
        <w:tc>
          <w:tcPr>
            <w:tcW w:w="6942" w:type="dxa"/>
            <w:tcBorders>
              <w:top w:val="single" w:sz="4" w:space="0" w:color="auto"/>
              <w:left w:val="single" w:sz="4" w:space="0" w:color="auto"/>
              <w:bottom w:val="single" w:sz="4" w:space="0" w:color="auto"/>
              <w:right w:val="single" w:sz="4" w:space="0" w:color="auto"/>
            </w:tcBorders>
            <w:hideMark/>
          </w:tcPr>
          <w:p w14:paraId="64E96D1C" w14:textId="5777E326" w:rsidR="00356719" w:rsidRDefault="00051951" w:rsidP="007427A5">
            <w:pPr>
              <w:ind w:right="105"/>
              <w:jc w:val="both"/>
            </w:pPr>
            <w:r>
              <w:t>Л</w:t>
            </w:r>
            <w:r w:rsidRPr="00051951">
              <w:t>иквидация несанкционированн</w:t>
            </w:r>
            <w:r>
              <w:t>ых</w:t>
            </w:r>
            <w:r w:rsidRPr="00051951">
              <w:t xml:space="preserve"> свал</w:t>
            </w:r>
            <w:r>
              <w:t>ок</w:t>
            </w:r>
            <w:r w:rsidR="00356719">
              <w:t xml:space="preserve"> на территории </w:t>
            </w:r>
            <w:r w:rsidR="001F238C" w:rsidRPr="001F238C">
              <w:t xml:space="preserve">Кузёмкинского сельского  поселения Кингисеппского района </w:t>
            </w:r>
            <w:r w:rsidR="00EE40A7">
              <w:t>Ленинградской области</w:t>
            </w:r>
          </w:p>
        </w:tc>
      </w:tr>
      <w:tr w:rsidR="00356719" w14:paraId="0D524987"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60EABA87" w14:textId="77777777" w:rsidR="00356719" w:rsidRDefault="00356719">
            <w:pPr>
              <w:widowControl w:val="0"/>
              <w:autoSpaceDE w:val="0"/>
              <w:autoSpaceDN w:val="0"/>
              <w:adjustRightInd w:val="0"/>
              <w:rPr>
                <w:b/>
              </w:rPr>
            </w:pPr>
            <w:r>
              <w:rPr>
                <w:b/>
              </w:rPr>
              <w:t xml:space="preserve">Основные </w:t>
            </w:r>
            <w:bookmarkStart w:id="4" w:name="_Hlk45808533"/>
            <w:r>
              <w:rPr>
                <w:b/>
              </w:rPr>
              <w:t>мероприятия Программы</w:t>
            </w:r>
            <w:bookmarkEnd w:id="4"/>
          </w:p>
        </w:tc>
        <w:tc>
          <w:tcPr>
            <w:tcW w:w="6942" w:type="dxa"/>
            <w:tcBorders>
              <w:top w:val="single" w:sz="4" w:space="0" w:color="auto"/>
              <w:left w:val="single" w:sz="4" w:space="0" w:color="auto"/>
              <w:bottom w:val="single" w:sz="4" w:space="0" w:color="auto"/>
              <w:right w:val="single" w:sz="4" w:space="0" w:color="auto"/>
            </w:tcBorders>
            <w:hideMark/>
          </w:tcPr>
          <w:p w14:paraId="751B0EA8" w14:textId="53CA89E3" w:rsidR="00356719" w:rsidRDefault="00051951" w:rsidP="007427A5">
            <w:pPr>
              <w:widowControl w:val="0"/>
              <w:autoSpaceDE w:val="0"/>
              <w:autoSpaceDN w:val="0"/>
              <w:adjustRightInd w:val="0"/>
              <w:jc w:val="both"/>
            </w:pPr>
            <w:bookmarkStart w:id="5" w:name="_Hlk45808416"/>
            <w:r>
              <w:t xml:space="preserve">- </w:t>
            </w:r>
            <w:r w:rsidRPr="00051951">
              <w:t>Проведение мониторинга неса</w:t>
            </w:r>
            <w:r w:rsidR="009E1A5B">
              <w:t>н</w:t>
            </w:r>
            <w:r w:rsidRPr="00051951">
              <w:t>кционированных свалок</w:t>
            </w:r>
            <w:r>
              <w:t>;</w:t>
            </w:r>
          </w:p>
          <w:p w14:paraId="6626654C" w14:textId="333DA69D" w:rsidR="00051951" w:rsidRDefault="00051951" w:rsidP="00051951">
            <w:pPr>
              <w:widowControl w:val="0"/>
              <w:autoSpaceDE w:val="0"/>
              <w:autoSpaceDN w:val="0"/>
              <w:adjustRightInd w:val="0"/>
              <w:jc w:val="both"/>
            </w:pPr>
            <w:r>
              <w:t>- Аренда специализированной техники для проведения работ по ликвидации несанкционированных свалок.</w:t>
            </w:r>
          </w:p>
          <w:p w14:paraId="7548B115" w14:textId="75734CF1" w:rsidR="00051951" w:rsidRDefault="00051951" w:rsidP="00051951">
            <w:pPr>
              <w:widowControl w:val="0"/>
              <w:autoSpaceDE w:val="0"/>
              <w:autoSpaceDN w:val="0"/>
              <w:adjustRightInd w:val="0"/>
              <w:jc w:val="both"/>
            </w:pPr>
            <w:r>
              <w:t>- Установление информационных щитов в местах несанкционированного выброса отходов на территории муниципального образования.</w:t>
            </w:r>
          </w:p>
          <w:p w14:paraId="23C138B7" w14:textId="05D56CA0" w:rsidR="00051951" w:rsidRDefault="00D26CE8" w:rsidP="00051951">
            <w:pPr>
              <w:widowControl w:val="0"/>
              <w:autoSpaceDE w:val="0"/>
              <w:autoSpaceDN w:val="0"/>
              <w:adjustRightInd w:val="0"/>
              <w:jc w:val="both"/>
            </w:pPr>
            <w:r>
              <w:t xml:space="preserve">- </w:t>
            </w:r>
            <w:r w:rsidR="00051951">
              <w:t>Развитие на территории муниципального образования экологического образования и воспитания населения.</w:t>
            </w:r>
          </w:p>
          <w:p w14:paraId="72E6BB93" w14:textId="43B93385" w:rsidR="00051951" w:rsidRDefault="00D26CE8" w:rsidP="00051951">
            <w:pPr>
              <w:widowControl w:val="0"/>
              <w:autoSpaceDE w:val="0"/>
              <w:autoSpaceDN w:val="0"/>
              <w:adjustRightInd w:val="0"/>
              <w:jc w:val="both"/>
            </w:pPr>
            <w:r>
              <w:t xml:space="preserve">- </w:t>
            </w:r>
            <w:r w:rsidR="00051951">
              <w:t>Обеспечение постепенного снижения ущерба, наносимого в результате захламления бытовыми отходами, массовых нарушений правил санитарной и пожарной безопасности.</w:t>
            </w:r>
          </w:p>
          <w:p w14:paraId="634CEDF0" w14:textId="77777777" w:rsidR="00051951" w:rsidRDefault="00D26CE8" w:rsidP="00051951">
            <w:pPr>
              <w:widowControl w:val="0"/>
              <w:autoSpaceDE w:val="0"/>
              <w:autoSpaceDN w:val="0"/>
              <w:adjustRightInd w:val="0"/>
              <w:jc w:val="both"/>
            </w:pPr>
            <w:r>
              <w:t>-</w:t>
            </w:r>
            <w:r w:rsidR="00051951">
              <w:t xml:space="preserve"> Непосредственное участие </w:t>
            </w:r>
            <w:r>
              <w:t>жителей МО «Кузёмкинское сельское поселение» посредством ежегодно проводимых субботников</w:t>
            </w:r>
            <w:r w:rsidR="00051951">
              <w:t>;</w:t>
            </w:r>
          </w:p>
          <w:p w14:paraId="2802C528" w14:textId="03F700C8" w:rsidR="00D26CE8" w:rsidRDefault="00D26CE8" w:rsidP="00051951">
            <w:pPr>
              <w:widowControl w:val="0"/>
              <w:autoSpaceDE w:val="0"/>
              <w:autoSpaceDN w:val="0"/>
              <w:adjustRightInd w:val="0"/>
              <w:jc w:val="both"/>
            </w:pPr>
            <w:r>
              <w:t xml:space="preserve">- </w:t>
            </w:r>
            <w:r w:rsidRPr="00D26CE8">
              <w:t>Обустройство</w:t>
            </w:r>
            <w:r>
              <w:t xml:space="preserve"> контейнерных</w:t>
            </w:r>
            <w:r w:rsidRPr="00D26CE8">
              <w:t xml:space="preserve"> площад</w:t>
            </w:r>
            <w:r>
              <w:t>ок</w:t>
            </w:r>
            <w:r w:rsidRPr="00D26CE8">
              <w:t xml:space="preserve"> для утилизации ТБО</w:t>
            </w:r>
            <w:bookmarkEnd w:id="5"/>
          </w:p>
        </w:tc>
      </w:tr>
      <w:tr w:rsidR="00356719" w14:paraId="43D632B7"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28DB8A26" w14:textId="77777777" w:rsidR="00356719" w:rsidRDefault="00356719">
            <w:pPr>
              <w:rPr>
                <w:b/>
              </w:rPr>
            </w:pPr>
            <w:r>
              <w:rPr>
                <w:b/>
              </w:rPr>
              <w:t>Сроки реализации</w:t>
            </w:r>
          </w:p>
          <w:p w14:paraId="094F9FEF" w14:textId="77777777" w:rsidR="00356719" w:rsidRDefault="00356719">
            <w:pPr>
              <w:rPr>
                <w:b/>
              </w:rPr>
            </w:pPr>
            <w:r>
              <w:rPr>
                <w:b/>
              </w:rPr>
              <w:t>Программы</w:t>
            </w:r>
          </w:p>
        </w:tc>
        <w:tc>
          <w:tcPr>
            <w:tcW w:w="6942" w:type="dxa"/>
            <w:tcBorders>
              <w:top w:val="single" w:sz="4" w:space="0" w:color="auto"/>
              <w:left w:val="single" w:sz="4" w:space="0" w:color="auto"/>
              <w:bottom w:val="single" w:sz="4" w:space="0" w:color="auto"/>
              <w:right w:val="single" w:sz="4" w:space="0" w:color="auto"/>
            </w:tcBorders>
          </w:tcPr>
          <w:p w14:paraId="4EB75C48" w14:textId="77777777" w:rsidR="00356719" w:rsidRDefault="00356719" w:rsidP="0085469F">
            <w:pPr>
              <w:ind w:right="105"/>
              <w:jc w:val="both"/>
            </w:pPr>
            <w:r>
              <w:t>20</w:t>
            </w:r>
            <w:r w:rsidR="005160CD">
              <w:t>2</w:t>
            </w:r>
            <w:r w:rsidR="001F238C">
              <w:t>1</w:t>
            </w:r>
            <w:r w:rsidR="004E077F">
              <w:t>-202</w:t>
            </w:r>
            <w:r w:rsidR="009608F1">
              <w:t>4</w:t>
            </w:r>
            <w:r>
              <w:t xml:space="preserve"> годы</w:t>
            </w:r>
          </w:p>
          <w:p w14:paraId="6B5C026E" w14:textId="77777777" w:rsidR="00356719" w:rsidRDefault="00356719" w:rsidP="001973D8">
            <w:pPr>
              <w:ind w:right="105"/>
              <w:jc w:val="both"/>
            </w:pPr>
          </w:p>
        </w:tc>
      </w:tr>
      <w:tr w:rsidR="00356719" w14:paraId="4ED8C289"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0B6480F5" w14:textId="77777777" w:rsidR="00356719" w:rsidRDefault="00356719">
            <w:pPr>
              <w:rPr>
                <w:b/>
              </w:rPr>
            </w:pPr>
            <w:r>
              <w:rPr>
                <w:b/>
              </w:rPr>
              <w:t>Объем и источники</w:t>
            </w:r>
          </w:p>
          <w:p w14:paraId="29B3EEC1" w14:textId="77777777" w:rsidR="00356719" w:rsidRDefault="00356719">
            <w:pPr>
              <w:rPr>
                <w:b/>
              </w:rPr>
            </w:pPr>
            <w:r>
              <w:rPr>
                <w:b/>
              </w:rPr>
              <w:t>финансирования</w:t>
            </w:r>
          </w:p>
          <w:p w14:paraId="76DB1AFB" w14:textId="77777777" w:rsidR="00356719" w:rsidRDefault="00356719">
            <w:pPr>
              <w:rPr>
                <w:b/>
              </w:rPr>
            </w:pPr>
            <w:r>
              <w:rPr>
                <w:b/>
              </w:rPr>
              <w:t>Программы</w:t>
            </w:r>
          </w:p>
        </w:tc>
        <w:tc>
          <w:tcPr>
            <w:tcW w:w="6942" w:type="dxa"/>
            <w:tcBorders>
              <w:top w:val="single" w:sz="4" w:space="0" w:color="auto"/>
              <w:left w:val="single" w:sz="4" w:space="0" w:color="auto"/>
              <w:bottom w:val="single" w:sz="4" w:space="0" w:color="auto"/>
              <w:right w:val="single" w:sz="4" w:space="0" w:color="auto"/>
            </w:tcBorders>
            <w:hideMark/>
          </w:tcPr>
          <w:p w14:paraId="4EA70A37" w14:textId="77777777" w:rsidR="00AD5C3B" w:rsidRDefault="00AD5C3B" w:rsidP="0085469F">
            <w:pPr>
              <w:ind w:right="105"/>
              <w:jc w:val="both"/>
            </w:pPr>
            <w:r>
              <w:t>Общий объем финансирования Программы составит</w:t>
            </w:r>
          </w:p>
          <w:p w14:paraId="793FC3B5" w14:textId="69E1E8BA" w:rsidR="00AD5C3B" w:rsidRDefault="00876936" w:rsidP="0085469F">
            <w:pPr>
              <w:ind w:right="105"/>
              <w:jc w:val="both"/>
            </w:pPr>
            <w:r>
              <w:t>185 000</w:t>
            </w:r>
            <w:r w:rsidR="00874896" w:rsidRPr="00874896">
              <w:t xml:space="preserve"> руб.</w:t>
            </w:r>
            <w:r w:rsidR="00874896">
              <w:rPr>
                <w:b/>
              </w:rPr>
              <w:t xml:space="preserve"> </w:t>
            </w:r>
            <w:r w:rsidR="00AD5C3B">
              <w:t>в том числе</w:t>
            </w:r>
            <w:r w:rsidR="009608F1">
              <w:t xml:space="preserve"> средства </w:t>
            </w:r>
            <w:r w:rsidR="00803ED8">
              <w:t>областного</w:t>
            </w:r>
            <w:r w:rsidR="009608F1">
              <w:t xml:space="preserve"> бюджета</w:t>
            </w:r>
            <w:r w:rsidR="00AD5C3B">
              <w:t>:</w:t>
            </w:r>
          </w:p>
          <w:p w14:paraId="1E43EDE4" w14:textId="28FD5EAB" w:rsidR="00AD5C3B" w:rsidRPr="00D61239" w:rsidRDefault="00AD5C3B" w:rsidP="0085469F">
            <w:pPr>
              <w:ind w:right="105"/>
              <w:jc w:val="both"/>
            </w:pPr>
            <w:r w:rsidRPr="00D61239">
              <w:t>в 202</w:t>
            </w:r>
            <w:r w:rsidR="009608F1">
              <w:t>1</w:t>
            </w:r>
            <w:r w:rsidRPr="00D61239">
              <w:t xml:space="preserve"> году –</w:t>
            </w:r>
            <w:r w:rsidR="005160CD" w:rsidRPr="00D61239">
              <w:t xml:space="preserve"> </w:t>
            </w:r>
            <w:r w:rsidR="009E1A5B">
              <w:t>1 487 500,00</w:t>
            </w:r>
            <w:r w:rsidR="0026506B" w:rsidRPr="00D61239">
              <w:t xml:space="preserve"> руб.</w:t>
            </w:r>
          </w:p>
          <w:p w14:paraId="2F0A167A" w14:textId="77777777" w:rsidR="00AD5C3B" w:rsidRPr="00D61239" w:rsidRDefault="00AD5C3B" w:rsidP="0085469F">
            <w:pPr>
              <w:ind w:right="105"/>
              <w:jc w:val="both"/>
            </w:pPr>
            <w:r w:rsidRPr="00D61239">
              <w:t>в 202</w:t>
            </w:r>
            <w:r w:rsidR="009608F1">
              <w:t>2</w:t>
            </w:r>
            <w:r w:rsidRPr="00D61239">
              <w:t xml:space="preserve"> году –</w:t>
            </w:r>
            <w:r w:rsidR="007C2E6A" w:rsidRPr="00D61239">
              <w:t xml:space="preserve"> </w:t>
            </w:r>
            <w:r w:rsidR="00803ED8">
              <w:t>0</w:t>
            </w:r>
            <w:r w:rsidR="004A1CDD" w:rsidRPr="00D61239">
              <w:t xml:space="preserve"> руб.</w:t>
            </w:r>
          </w:p>
          <w:p w14:paraId="310D0736" w14:textId="77777777" w:rsidR="00AD5C3B" w:rsidRPr="00D61239" w:rsidRDefault="00AD5C3B" w:rsidP="0085469F">
            <w:pPr>
              <w:ind w:right="105"/>
              <w:jc w:val="both"/>
            </w:pPr>
            <w:r w:rsidRPr="00D61239">
              <w:t>в 202</w:t>
            </w:r>
            <w:r w:rsidR="009608F1">
              <w:t>3</w:t>
            </w:r>
            <w:r w:rsidRPr="00D61239">
              <w:t xml:space="preserve"> году –</w:t>
            </w:r>
            <w:r w:rsidR="007C2E6A" w:rsidRPr="00D61239">
              <w:t xml:space="preserve"> </w:t>
            </w:r>
            <w:r w:rsidR="00803ED8">
              <w:t>0</w:t>
            </w:r>
            <w:r w:rsidR="004A1CDD" w:rsidRPr="00D61239">
              <w:t xml:space="preserve"> руб.</w:t>
            </w:r>
          </w:p>
          <w:p w14:paraId="5BDA61A1" w14:textId="77777777" w:rsidR="004A1CDD" w:rsidRDefault="002B7DAC" w:rsidP="0085469F">
            <w:pPr>
              <w:ind w:right="105"/>
              <w:jc w:val="both"/>
            </w:pPr>
            <w:r w:rsidRPr="00D61239">
              <w:t>в 202</w:t>
            </w:r>
            <w:r w:rsidR="009608F1">
              <w:t>4</w:t>
            </w:r>
            <w:r w:rsidRPr="00D61239">
              <w:t xml:space="preserve"> году </w:t>
            </w:r>
            <w:r w:rsidR="007C2E6A" w:rsidRPr="00D61239">
              <w:t>–</w:t>
            </w:r>
            <w:r w:rsidRPr="00D61239">
              <w:t xml:space="preserve"> </w:t>
            </w:r>
            <w:r w:rsidR="00803ED8">
              <w:t>0</w:t>
            </w:r>
            <w:r w:rsidR="007C2E6A" w:rsidRPr="00D61239">
              <w:t xml:space="preserve"> </w:t>
            </w:r>
            <w:r w:rsidR="004A1CDD" w:rsidRPr="00D61239">
              <w:t>руб.</w:t>
            </w:r>
          </w:p>
          <w:p w14:paraId="63E05479" w14:textId="77777777" w:rsidR="009608F1" w:rsidRDefault="009608F1" w:rsidP="0085469F">
            <w:pPr>
              <w:ind w:right="105"/>
              <w:jc w:val="both"/>
            </w:pPr>
            <w:r>
              <w:t xml:space="preserve">средства </w:t>
            </w:r>
            <w:r w:rsidR="00803ED8">
              <w:t>мес</w:t>
            </w:r>
            <w:r>
              <w:t>тного бюджета:</w:t>
            </w:r>
          </w:p>
          <w:p w14:paraId="301590E2" w14:textId="6B62E1DC" w:rsidR="009608F1" w:rsidRPr="00D61239" w:rsidRDefault="009608F1" w:rsidP="009608F1">
            <w:pPr>
              <w:ind w:right="105"/>
              <w:jc w:val="both"/>
            </w:pPr>
            <w:r w:rsidRPr="00D61239">
              <w:t>в 202</w:t>
            </w:r>
            <w:r>
              <w:t>1</w:t>
            </w:r>
            <w:r w:rsidRPr="00D61239">
              <w:t xml:space="preserve"> году – </w:t>
            </w:r>
            <w:r w:rsidR="009E1A5B">
              <w:t>262 5</w:t>
            </w:r>
            <w:r w:rsidR="001F238C">
              <w:t>00</w:t>
            </w:r>
            <w:r w:rsidR="009E1A5B">
              <w:t>,00</w:t>
            </w:r>
            <w:bookmarkStart w:id="6" w:name="_GoBack"/>
            <w:bookmarkEnd w:id="6"/>
            <w:r w:rsidRPr="00D61239">
              <w:t xml:space="preserve"> руб.</w:t>
            </w:r>
          </w:p>
          <w:p w14:paraId="4663E94B" w14:textId="4EC6A2D0" w:rsidR="009608F1" w:rsidRPr="00D61239" w:rsidRDefault="009608F1" w:rsidP="009608F1">
            <w:pPr>
              <w:ind w:right="105"/>
              <w:jc w:val="both"/>
            </w:pPr>
            <w:r w:rsidRPr="00D61239">
              <w:t>в 202</w:t>
            </w:r>
            <w:r>
              <w:t>2</w:t>
            </w:r>
            <w:r w:rsidRPr="00D61239">
              <w:t xml:space="preserve"> году – </w:t>
            </w:r>
            <w:r w:rsidR="00D26CE8">
              <w:t>50</w:t>
            </w:r>
            <w:r w:rsidR="001F238C">
              <w:t xml:space="preserve"> </w:t>
            </w:r>
            <w:r w:rsidR="00D26CE8">
              <w:t>0</w:t>
            </w:r>
            <w:r w:rsidR="001F238C">
              <w:t>00</w:t>
            </w:r>
            <w:r w:rsidRPr="00D61239">
              <w:t xml:space="preserve"> руб.</w:t>
            </w:r>
          </w:p>
          <w:p w14:paraId="01F9CF1F" w14:textId="60DA3EEA" w:rsidR="009608F1" w:rsidRPr="00D61239" w:rsidRDefault="009608F1" w:rsidP="009608F1">
            <w:pPr>
              <w:ind w:right="105"/>
              <w:jc w:val="both"/>
            </w:pPr>
            <w:r w:rsidRPr="00D61239">
              <w:t>в 202</w:t>
            </w:r>
            <w:r>
              <w:t>3</w:t>
            </w:r>
            <w:r w:rsidRPr="00D61239">
              <w:t xml:space="preserve"> году – </w:t>
            </w:r>
            <w:r w:rsidR="001F238C">
              <w:t xml:space="preserve">40 </w:t>
            </w:r>
            <w:r w:rsidR="00D26CE8">
              <w:t>0</w:t>
            </w:r>
            <w:r w:rsidR="00803ED8">
              <w:t>0</w:t>
            </w:r>
            <w:r w:rsidRPr="00D61239">
              <w:t>0 руб.</w:t>
            </w:r>
          </w:p>
          <w:p w14:paraId="678B88D0" w14:textId="096B98BA" w:rsidR="009608F1" w:rsidRDefault="009608F1" w:rsidP="009608F1">
            <w:pPr>
              <w:ind w:right="105"/>
              <w:jc w:val="both"/>
            </w:pPr>
            <w:r w:rsidRPr="00D61239">
              <w:t>в 202</w:t>
            </w:r>
            <w:r>
              <w:t>4</w:t>
            </w:r>
            <w:r w:rsidRPr="00D61239">
              <w:t xml:space="preserve"> году – </w:t>
            </w:r>
            <w:r w:rsidR="001F238C">
              <w:t xml:space="preserve">25 </w:t>
            </w:r>
            <w:r w:rsidR="00D26CE8">
              <w:t>0</w:t>
            </w:r>
            <w:r w:rsidR="001F238C">
              <w:t>00</w:t>
            </w:r>
            <w:r w:rsidRPr="00D61239">
              <w:t xml:space="preserve"> руб.</w:t>
            </w:r>
          </w:p>
          <w:p w14:paraId="6F0C8860" w14:textId="77777777" w:rsidR="00356719" w:rsidRDefault="00356719" w:rsidP="00305E24">
            <w:pPr>
              <w:ind w:right="105"/>
              <w:jc w:val="both"/>
            </w:pPr>
          </w:p>
        </w:tc>
      </w:tr>
      <w:tr w:rsidR="00356719" w14:paraId="6E8BCE7F" w14:textId="77777777" w:rsidTr="00356719">
        <w:tc>
          <w:tcPr>
            <w:tcW w:w="2628" w:type="dxa"/>
            <w:tcBorders>
              <w:top w:val="single" w:sz="4" w:space="0" w:color="auto"/>
              <w:left w:val="single" w:sz="4" w:space="0" w:color="auto"/>
              <w:bottom w:val="single" w:sz="4" w:space="0" w:color="auto"/>
              <w:right w:val="single" w:sz="4" w:space="0" w:color="auto"/>
            </w:tcBorders>
            <w:hideMark/>
          </w:tcPr>
          <w:p w14:paraId="6CABDEC1" w14:textId="77777777" w:rsidR="00356719" w:rsidRDefault="00356719">
            <w:pPr>
              <w:rPr>
                <w:b/>
              </w:rPr>
            </w:pPr>
            <w:r>
              <w:rPr>
                <w:b/>
              </w:rPr>
              <w:t xml:space="preserve">Ожидаемые </w:t>
            </w:r>
            <w:r>
              <w:rPr>
                <w:b/>
              </w:rPr>
              <w:lastRenderedPageBreak/>
              <w:t>конечные результаты реализации</w:t>
            </w:r>
          </w:p>
          <w:p w14:paraId="188D7BEA" w14:textId="77777777" w:rsidR="00356719" w:rsidRDefault="00356719">
            <w:r>
              <w:rPr>
                <w:b/>
              </w:rPr>
              <w:t>Программы</w:t>
            </w:r>
          </w:p>
        </w:tc>
        <w:tc>
          <w:tcPr>
            <w:tcW w:w="6942" w:type="dxa"/>
            <w:tcBorders>
              <w:top w:val="single" w:sz="4" w:space="0" w:color="auto"/>
              <w:left w:val="single" w:sz="4" w:space="0" w:color="auto"/>
              <w:bottom w:val="single" w:sz="4" w:space="0" w:color="auto"/>
              <w:right w:val="single" w:sz="4" w:space="0" w:color="auto"/>
            </w:tcBorders>
            <w:hideMark/>
          </w:tcPr>
          <w:p w14:paraId="112B375F" w14:textId="533B014B" w:rsidR="00D26CE8" w:rsidRDefault="00D26CE8" w:rsidP="00D26CE8">
            <w:pPr>
              <w:ind w:right="105"/>
              <w:jc w:val="both"/>
            </w:pPr>
            <w:bookmarkStart w:id="7" w:name="_Hlk45809620"/>
            <w:r>
              <w:lastRenderedPageBreak/>
              <w:t xml:space="preserve">- Улучшение состояния окружающей среды и внешнего облика </w:t>
            </w:r>
            <w:r>
              <w:lastRenderedPageBreak/>
              <w:t xml:space="preserve">территории </w:t>
            </w:r>
            <w:r w:rsidRPr="00D26CE8">
              <w:t>Кузёмкинского сельского  поселения Кингисеппского района Ленинградской области</w:t>
            </w:r>
            <w:r>
              <w:t>;</w:t>
            </w:r>
          </w:p>
          <w:p w14:paraId="5F6ED889" w14:textId="308FE78B" w:rsidR="00D26CE8" w:rsidRDefault="00D26CE8" w:rsidP="00D26CE8">
            <w:pPr>
              <w:ind w:right="105"/>
              <w:jc w:val="both"/>
            </w:pPr>
            <w:r>
              <w:t>- Ликвидация несанкционированных свалок, обустройство специальных площадок под сбор отходов;</w:t>
            </w:r>
          </w:p>
          <w:p w14:paraId="5AC1B273" w14:textId="299AF8FE" w:rsidR="00D26CE8" w:rsidRDefault="00D26CE8" w:rsidP="00D26CE8">
            <w:pPr>
              <w:ind w:right="105"/>
              <w:jc w:val="both"/>
            </w:pPr>
            <w:r>
              <w:t>- Уменьшение объемов образующихся и ликвидация накопленных отходов производства и потребления;</w:t>
            </w:r>
          </w:p>
          <w:p w14:paraId="7CFC7E93" w14:textId="1B4522A8" w:rsidR="00D26CE8" w:rsidRDefault="00D26CE8" w:rsidP="00D26CE8">
            <w:pPr>
              <w:ind w:right="105"/>
              <w:jc w:val="both"/>
            </w:pPr>
            <w:r>
              <w:t xml:space="preserve">- Предотвращение загрязнения и восстановление земель на территории </w:t>
            </w:r>
            <w:r w:rsidRPr="00D26CE8">
              <w:t>Кузёмкинского сельского  поселения Кингисеппского района Ленинградской области</w:t>
            </w:r>
            <w:r>
              <w:t xml:space="preserve"> от бытовых и промышленных отходов;</w:t>
            </w:r>
          </w:p>
          <w:p w14:paraId="37ADDF29" w14:textId="6CAECEEB" w:rsidR="00D26CE8" w:rsidRDefault="00D26CE8" w:rsidP="00D26CE8">
            <w:pPr>
              <w:ind w:right="105"/>
              <w:jc w:val="both"/>
            </w:pPr>
            <w:r>
              <w:t>- Формирование у населения муниципального образования экологической культуры и бережного отношения к окружающей среде.</w:t>
            </w:r>
          </w:p>
          <w:p w14:paraId="75E1B28D" w14:textId="371757CC" w:rsidR="00356719" w:rsidRDefault="00D26CE8" w:rsidP="00D26CE8">
            <w:pPr>
              <w:ind w:right="105"/>
              <w:jc w:val="both"/>
            </w:pPr>
            <w:r>
              <w:t xml:space="preserve">- Предотвращение экологического ущерба и повышение экологической безопасности населения </w:t>
            </w:r>
            <w:r w:rsidRPr="00D26CE8">
              <w:t>Кузёмкинского сельского  поселения Кингисеппского района Ленинградской области</w:t>
            </w:r>
            <w:r>
              <w:t>.</w:t>
            </w:r>
            <w:bookmarkEnd w:id="7"/>
          </w:p>
        </w:tc>
      </w:tr>
    </w:tbl>
    <w:p w14:paraId="047DC0F9" w14:textId="77777777" w:rsidR="001E60DA" w:rsidRDefault="001E60DA" w:rsidP="00356719">
      <w:pPr>
        <w:pStyle w:val="a3"/>
        <w:jc w:val="center"/>
        <w:rPr>
          <w:rStyle w:val="a4"/>
          <w:sz w:val="28"/>
          <w:szCs w:val="28"/>
        </w:rPr>
        <w:sectPr w:rsidR="001E60DA" w:rsidSect="001E60DA">
          <w:pgSz w:w="11906" w:h="16838"/>
          <w:pgMar w:top="851" w:right="851" w:bottom="568" w:left="1276" w:header="709" w:footer="709" w:gutter="0"/>
          <w:cols w:space="720"/>
        </w:sectPr>
      </w:pPr>
    </w:p>
    <w:p w14:paraId="03E814EB" w14:textId="60A00A03" w:rsidR="0085469F" w:rsidRPr="00D26CE8" w:rsidRDefault="00356719" w:rsidP="00D26CE8">
      <w:pPr>
        <w:pStyle w:val="a5"/>
        <w:numPr>
          <w:ilvl w:val="0"/>
          <w:numId w:val="3"/>
        </w:numPr>
        <w:autoSpaceDE w:val="0"/>
        <w:autoSpaceDN w:val="0"/>
        <w:adjustRightInd w:val="0"/>
        <w:ind w:left="1380"/>
        <w:jc w:val="center"/>
        <w:outlineLvl w:val="1"/>
        <w:rPr>
          <w:b/>
          <w:i/>
          <w:u w:val="single"/>
        </w:rPr>
      </w:pPr>
      <w:r w:rsidRPr="00D26CE8">
        <w:rPr>
          <w:b/>
          <w:sz w:val="28"/>
          <w:szCs w:val="28"/>
        </w:rPr>
        <w:lastRenderedPageBreak/>
        <w:t xml:space="preserve">Анализ ситуации. </w:t>
      </w:r>
      <w:r w:rsidR="00D26CE8" w:rsidRPr="00D26CE8">
        <w:rPr>
          <w:b/>
          <w:sz w:val="28"/>
          <w:szCs w:val="28"/>
        </w:rPr>
        <w:t xml:space="preserve">Характеристика проблемы, на решение которой направлена </w:t>
      </w:r>
      <w:r w:rsidR="00D26CE8">
        <w:rPr>
          <w:b/>
          <w:sz w:val="28"/>
          <w:szCs w:val="28"/>
        </w:rPr>
        <w:t>программа.</w:t>
      </w:r>
    </w:p>
    <w:p w14:paraId="19DF439B" w14:textId="77777777" w:rsidR="00D26CE8" w:rsidRDefault="00D26CE8" w:rsidP="00D26CE8">
      <w:pPr>
        <w:tabs>
          <w:tab w:val="left" w:pos="3559"/>
        </w:tabs>
        <w:ind w:firstLine="567"/>
        <w:jc w:val="both"/>
      </w:pPr>
      <w: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14:paraId="72A0B138" w14:textId="287B51D3" w:rsidR="00D26CE8" w:rsidRDefault="00D26CE8" w:rsidP="00D26CE8">
      <w:pPr>
        <w:tabs>
          <w:tab w:val="left" w:pos="3559"/>
        </w:tabs>
        <w:ind w:firstLine="567"/>
        <w:jc w:val="both"/>
      </w:pPr>
      <w:r>
        <w:t xml:space="preserve">В настоящее время </w:t>
      </w:r>
      <w:r w:rsidRPr="00D26CE8">
        <w:t xml:space="preserve">на территории </w:t>
      </w:r>
      <w:bookmarkStart w:id="8" w:name="_Hlk45808111"/>
      <w:r w:rsidRPr="00D26CE8">
        <w:t>Кузёмкинского сельского  поселения Кингисеппского района Ленинградской области</w:t>
      </w:r>
      <w:bookmarkEnd w:id="8"/>
      <w:r>
        <w:t xml:space="preserve"> насчитывается более 11 несанкционированных свалок твердо-бытовых отходов и строительного мусора, оказывающих вредное влияние на окружающую среду и экологическую безопасность населения.</w:t>
      </w:r>
    </w:p>
    <w:p w14:paraId="19BB942D" w14:textId="77777777" w:rsidR="00D26CE8" w:rsidRDefault="00D26CE8" w:rsidP="00D26CE8">
      <w:pPr>
        <w:tabs>
          <w:tab w:val="left" w:pos="3559"/>
        </w:tabs>
        <w:ind w:firstLine="567"/>
        <w:jc w:val="both"/>
      </w:pPr>
      <w: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 функционирования одного из звеньев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муниципального образования.</w:t>
      </w:r>
    </w:p>
    <w:p w14:paraId="4C304C4D" w14:textId="5D3275E5" w:rsidR="00D26CE8" w:rsidRDefault="00D26CE8" w:rsidP="00D26CE8">
      <w:pPr>
        <w:tabs>
          <w:tab w:val="left" w:pos="3559"/>
        </w:tabs>
        <w:ind w:firstLine="567"/>
        <w:jc w:val="both"/>
      </w:pPr>
      <w:r>
        <w:t>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14:paraId="73EC0A86" w14:textId="48E8B706" w:rsidR="00D26CE8" w:rsidRDefault="00D26CE8" w:rsidP="00D26CE8">
      <w:pPr>
        <w:tabs>
          <w:tab w:val="left" w:pos="3559"/>
        </w:tabs>
        <w:ind w:firstLine="567"/>
        <w:jc w:val="both"/>
      </w:pPr>
      <w:r>
        <w:t xml:space="preserve">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w:t>
      </w:r>
      <w:bookmarkStart w:id="9" w:name="_Hlk45808343"/>
      <w:r w:rsidR="004A3640" w:rsidRPr="004A3640">
        <w:t xml:space="preserve">Кузёмкинского сельского  поселения Кингисеппского района Ленинградской области </w:t>
      </w:r>
      <w:bookmarkEnd w:id="9"/>
      <w:r>
        <w:t xml:space="preserve">населения разработана настоящая </w:t>
      </w:r>
      <w:r w:rsidR="004A3640">
        <w:t>программа</w:t>
      </w:r>
      <w:r>
        <w:t>.</w:t>
      </w:r>
    </w:p>
    <w:p w14:paraId="1C8C3AA9" w14:textId="77777777" w:rsidR="00732757" w:rsidRDefault="00732757" w:rsidP="0085469F">
      <w:pPr>
        <w:tabs>
          <w:tab w:val="left" w:pos="3559"/>
        </w:tabs>
        <w:ind w:firstLine="567"/>
        <w:jc w:val="both"/>
      </w:pPr>
    </w:p>
    <w:p w14:paraId="4AB328E8" w14:textId="3BEFCA94" w:rsidR="0085469F" w:rsidRPr="00305E24" w:rsidRDefault="00305E24" w:rsidP="00305E24">
      <w:pPr>
        <w:tabs>
          <w:tab w:val="left" w:pos="3559"/>
        </w:tabs>
        <w:ind w:firstLine="567"/>
        <w:jc w:val="center"/>
        <w:rPr>
          <w:b/>
          <w:sz w:val="28"/>
          <w:szCs w:val="28"/>
        </w:rPr>
      </w:pPr>
      <w:r w:rsidRPr="00305E24">
        <w:rPr>
          <w:b/>
        </w:rPr>
        <w:t>2.</w:t>
      </w:r>
      <w:r w:rsidR="004A3640" w:rsidRPr="004A3640">
        <w:t xml:space="preserve"> </w:t>
      </w:r>
      <w:r w:rsidR="004A3640" w:rsidRPr="004A3640">
        <w:rPr>
          <w:b/>
          <w:sz w:val="28"/>
          <w:szCs w:val="28"/>
        </w:rPr>
        <w:t>Цели</w:t>
      </w:r>
      <w:r w:rsidR="004A3640">
        <w:rPr>
          <w:b/>
          <w:sz w:val="28"/>
          <w:szCs w:val="28"/>
        </w:rPr>
        <w:t xml:space="preserve">, </w:t>
      </w:r>
      <w:r w:rsidR="004A3640" w:rsidRPr="004A3640">
        <w:rPr>
          <w:b/>
          <w:sz w:val="28"/>
          <w:szCs w:val="28"/>
        </w:rPr>
        <w:t xml:space="preserve">задачи </w:t>
      </w:r>
      <w:r w:rsidR="004A3640">
        <w:rPr>
          <w:b/>
          <w:sz w:val="28"/>
          <w:szCs w:val="28"/>
        </w:rPr>
        <w:t>и</w:t>
      </w:r>
      <w:r w:rsidR="004A3640" w:rsidRPr="004A3640">
        <w:t xml:space="preserve"> </w:t>
      </w:r>
      <w:r w:rsidR="008E5683" w:rsidRPr="008E5683">
        <w:rPr>
          <w:b/>
          <w:bCs/>
          <w:sz w:val="28"/>
          <w:szCs w:val="28"/>
        </w:rPr>
        <w:t>основные</w:t>
      </w:r>
      <w:r w:rsidR="008E5683">
        <w:rPr>
          <w:b/>
          <w:bCs/>
        </w:rPr>
        <w:t xml:space="preserve"> </w:t>
      </w:r>
      <w:r w:rsidR="004A3640" w:rsidRPr="004A3640">
        <w:rPr>
          <w:b/>
          <w:sz w:val="28"/>
          <w:szCs w:val="28"/>
        </w:rPr>
        <w:t xml:space="preserve">мероприятия </w:t>
      </w:r>
      <w:r w:rsidR="008E5683">
        <w:rPr>
          <w:b/>
          <w:sz w:val="28"/>
          <w:szCs w:val="28"/>
        </w:rPr>
        <w:t>п</w:t>
      </w:r>
      <w:r w:rsidR="004A3640" w:rsidRPr="004A3640">
        <w:rPr>
          <w:b/>
          <w:sz w:val="28"/>
          <w:szCs w:val="28"/>
        </w:rPr>
        <w:t>рограммы</w:t>
      </w:r>
      <w:r w:rsidR="004A3640">
        <w:rPr>
          <w:b/>
          <w:sz w:val="28"/>
          <w:szCs w:val="28"/>
        </w:rPr>
        <w:t>.</w:t>
      </w:r>
    </w:p>
    <w:p w14:paraId="3F194E36" w14:textId="6C25DBA6" w:rsidR="004A3640" w:rsidRDefault="004A3640" w:rsidP="004A3640">
      <w:pPr>
        <w:tabs>
          <w:tab w:val="left" w:pos="3559"/>
        </w:tabs>
        <w:ind w:firstLine="567"/>
        <w:jc w:val="both"/>
      </w:pPr>
      <w:proofErr w:type="gramStart"/>
      <w:r>
        <w:t>Цел</w:t>
      </w:r>
      <w:r w:rsidR="008E5683">
        <w:t xml:space="preserve">ями и задачами </w:t>
      </w:r>
      <w:r>
        <w:t xml:space="preserve">Программы является </w:t>
      </w:r>
      <w:r w:rsidR="008E5683">
        <w:t>у</w:t>
      </w:r>
      <w:r w:rsidR="008E5683" w:rsidRPr="008E5683">
        <w:t>лучшение экологической ситуации на территории Кузёмкинского сельского  поселения Кингисеппского района Ленинградской области</w:t>
      </w:r>
      <w:r w:rsidR="008E5683">
        <w:t>, д</w:t>
      </w:r>
      <w:r w:rsidR="008E5683" w:rsidRPr="008E5683">
        <w:t>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на территории Кузёмкинского сельского  поселения Кингисеппского района Ленинградской области</w:t>
      </w:r>
      <w:r>
        <w:t xml:space="preserve">, ликвидация свалок бытового мусора, организация взаимодействия между предприятиями, организациями и учреждениями при решении вопросов </w:t>
      </w:r>
      <w:r w:rsidR="008E5683">
        <w:t>по</w:t>
      </w:r>
      <w:proofErr w:type="gramEnd"/>
      <w:r w:rsidR="008E5683">
        <w:t xml:space="preserve"> ликвидации несан</w:t>
      </w:r>
      <w:r w:rsidR="009E1A5B">
        <w:t>к</w:t>
      </w:r>
      <w:r w:rsidR="008E5683">
        <w:t xml:space="preserve">ционированных свалок </w:t>
      </w:r>
      <w:proofErr w:type="spellStart"/>
      <w:r w:rsidR="008E5683">
        <w:t>ТБО</w:t>
      </w:r>
      <w:proofErr w:type="spellEnd"/>
      <w:r>
        <w:t>.</w:t>
      </w:r>
    </w:p>
    <w:p w14:paraId="48DA4DC0" w14:textId="77777777" w:rsidR="004A3640" w:rsidRDefault="004A3640" w:rsidP="004A3640">
      <w:pPr>
        <w:tabs>
          <w:tab w:val="left" w:pos="3559"/>
        </w:tabs>
        <w:ind w:firstLine="567"/>
        <w:jc w:val="both"/>
      </w:pPr>
      <w:r>
        <w:t>Для реализации поставленной цели необходимо выполнить следующие задачи:</w:t>
      </w:r>
    </w:p>
    <w:p w14:paraId="04DE50FA" w14:textId="03686638" w:rsidR="004A3640" w:rsidRDefault="004A3640" w:rsidP="004A3640">
      <w:pPr>
        <w:tabs>
          <w:tab w:val="left" w:pos="3559"/>
        </w:tabs>
        <w:ind w:firstLine="567"/>
        <w:jc w:val="both"/>
      </w:pPr>
      <w:bookmarkStart w:id="10" w:name="_Hlk45810863"/>
      <w:r>
        <w:t>- проведение мониторинга неса</w:t>
      </w:r>
      <w:r w:rsidR="009E1A5B">
        <w:t>н</w:t>
      </w:r>
      <w:r>
        <w:t>кционированных свалок;</w:t>
      </w:r>
    </w:p>
    <w:p w14:paraId="5FD53E31" w14:textId="4FF2A191" w:rsidR="004A3640" w:rsidRDefault="004A3640" w:rsidP="004A3640">
      <w:pPr>
        <w:tabs>
          <w:tab w:val="left" w:pos="3559"/>
        </w:tabs>
        <w:ind w:firstLine="567"/>
        <w:jc w:val="both"/>
      </w:pPr>
      <w:r>
        <w:t>-аренда специализированной техники для проведения работ по ликвидации несанкционированных свалок.</w:t>
      </w:r>
    </w:p>
    <w:p w14:paraId="12BFC08F" w14:textId="03B15E2D" w:rsidR="004A3640" w:rsidRDefault="004A3640" w:rsidP="004A3640">
      <w:pPr>
        <w:tabs>
          <w:tab w:val="left" w:pos="3559"/>
        </w:tabs>
        <w:ind w:firstLine="567"/>
        <w:jc w:val="both"/>
      </w:pPr>
      <w:r>
        <w:t>- установление информационных щитов в местах несанкционированного выброса отходов на территории муниципального образования.</w:t>
      </w:r>
    </w:p>
    <w:p w14:paraId="614AF0DC" w14:textId="4E692E4C" w:rsidR="004A3640" w:rsidRDefault="004A3640" w:rsidP="004A3640">
      <w:pPr>
        <w:tabs>
          <w:tab w:val="left" w:pos="3559"/>
        </w:tabs>
        <w:ind w:firstLine="567"/>
        <w:jc w:val="both"/>
      </w:pPr>
      <w:r>
        <w:t>- развитие на территории муниципального образования экологического образования и воспитания населения.</w:t>
      </w:r>
    </w:p>
    <w:p w14:paraId="130709A2" w14:textId="1828D60F" w:rsidR="004A3640" w:rsidRDefault="004A3640" w:rsidP="004A3640">
      <w:pPr>
        <w:tabs>
          <w:tab w:val="left" w:pos="3559"/>
        </w:tabs>
        <w:ind w:firstLine="567"/>
        <w:jc w:val="both"/>
      </w:pPr>
      <w:r>
        <w:t>- обеспечение постепенного снижения ущерба, наносимого в результате захламления бытовыми отходами, массовых нарушений правил санитарной и пожарной безопасности.</w:t>
      </w:r>
    </w:p>
    <w:p w14:paraId="100939F0" w14:textId="73DF747E" w:rsidR="004A3640" w:rsidRDefault="004A3640" w:rsidP="004A3640">
      <w:pPr>
        <w:tabs>
          <w:tab w:val="left" w:pos="3559"/>
        </w:tabs>
        <w:ind w:firstLine="567"/>
        <w:jc w:val="both"/>
      </w:pPr>
      <w:r>
        <w:t>- непосредственное участие жителей МО «Кузёмкинское сельское поселение» посредством ежегодно проводимых субботников;</w:t>
      </w:r>
    </w:p>
    <w:p w14:paraId="00AC4B04" w14:textId="53FD01CF" w:rsidR="0085469F" w:rsidRDefault="004A3640" w:rsidP="004A3640">
      <w:pPr>
        <w:tabs>
          <w:tab w:val="left" w:pos="3559"/>
        </w:tabs>
        <w:ind w:firstLine="567"/>
        <w:jc w:val="both"/>
      </w:pPr>
      <w:r>
        <w:t>- обустройство контейнерных площадок для утилизации ТБО.</w:t>
      </w:r>
    </w:p>
    <w:bookmarkEnd w:id="10"/>
    <w:p w14:paraId="185019DD" w14:textId="77777777" w:rsidR="004A3640" w:rsidRDefault="004A3640" w:rsidP="004A3640">
      <w:pPr>
        <w:tabs>
          <w:tab w:val="left" w:pos="3559"/>
        </w:tabs>
        <w:ind w:firstLine="567"/>
        <w:jc w:val="both"/>
      </w:pPr>
    </w:p>
    <w:p w14:paraId="6CC68E79" w14:textId="77777777" w:rsidR="0085469F" w:rsidRPr="00305E24" w:rsidRDefault="0085469F" w:rsidP="006F17EE">
      <w:pPr>
        <w:tabs>
          <w:tab w:val="left" w:pos="3559"/>
        </w:tabs>
        <w:ind w:firstLine="567"/>
        <w:jc w:val="center"/>
        <w:rPr>
          <w:b/>
          <w:sz w:val="28"/>
          <w:szCs w:val="28"/>
        </w:rPr>
      </w:pPr>
      <w:r w:rsidRPr="00305E24">
        <w:rPr>
          <w:b/>
          <w:sz w:val="28"/>
          <w:szCs w:val="28"/>
        </w:rPr>
        <w:t>3. Основные целевые индикаторы Программы</w:t>
      </w:r>
      <w:r w:rsidR="00305E24">
        <w:rPr>
          <w:b/>
          <w:sz w:val="28"/>
          <w:szCs w:val="28"/>
        </w:rPr>
        <w:t>.</w:t>
      </w:r>
    </w:p>
    <w:p w14:paraId="1854B6BD" w14:textId="77777777" w:rsidR="0085469F" w:rsidRDefault="0085469F" w:rsidP="0085469F">
      <w:pPr>
        <w:tabs>
          <w:tab w:val="left" w:pos="3559"/>
        </w:tabs>
        <w:ind w:firstLine="567"/>
        <w:jc w:val="both"/>
      </w:pPr>
    </w:p>
    <w:p w14:paraId="04F33C91" w14:textId="77777777" w:rsidR="0085469F" w:rsidRDefault="0085469F" w:rsidP="001E60DA">
      <w:pPr>
        <w:tabs>
          <w:tab w:val="left" w:pos="3559"/>
        </w:tabs>
        <w:ind w:firstLine="567"/>
        <w:jc w:val="both"/>
      </w:pPr>
      <w:r>
        <w:lastRenderedPageBreak/>
        <w:t>Результатом реализации Программы являются количественные показатели, которые отвечают критериям объективности и достоверности.</w:t>
      </w:r>
    </w:p>
    <w:p w14:paraId="02673A3B" w14:textId="77777777" w:rsidR="0085469F" w:rsidRDefault="0085469F" w:rsidP="001E60DA">
      <w:pPr>
        <w:tabs>
          <w:tab w:val="left" w:pos="3559"/>
        </w:tabs>
        <w:ind w:firstLine="567"/>
        <w:jc w:val="both"/>
      </w:pPr>
      <w:r>
        <w:t xml:space="preserve">Основные целевые индикаторы (целевые задания) Программы приведены в таблице 1. </w:t>
      </w:r>
    </w:p>
    <w:p w14:paraId="4D319BB6" w14:textId="77777777" w:rsidR="0085469F" w:rsidRDefault="00B55564" w:rsidP="0085469F">
      <w:pPr>
        <w:tabs>
          <w:tab w:val="left" w:pos="3559"/>
        </w:tabs>
        <w:ind w:firstLine="567"/>
        <w:jc w:val="both"/>
      </w:pPr>
      <w:r>
        <w:tab/>
      </w:r>
      <w:r>
        <w:tab/>
      </w:r>
      <w:r>
        <w:tab/>
      </w:r>
      <w:r>
        <w:tab/>
      </w:r>
      <w:r>
        <w:tab/>
      </w:r>
      <w:r>
        <w:tab/>
      </w:r>
      <w:r>
        <w:tab/>
      </w:r>
      <w:r>
        <w:tab/>
      </w:r>
      <w:r w:rsidR="0085469F">
        <w:t>Таблица 1</w:t>
      </w:r>
    </w:p>
    <w:p w14:paraId="032F6A64" w14:textId="77777777" w:rsidR="0085469F" w:rsidRPr="00B55564" w:rsidRDefault="0085469F" w:rsidP="00B55564">
      <w:pPr>
        <w:tabs>
          <w:tab w:val="left" w:pos="3559"/>
        </w:tabs>
        <w:ind w:firstLine="567"/>
        <w:jc w:val="both"/>
        <w:rPr>
          <w:b/>
        </w:rPr>
      </w:pPr>
      <w:r w:rsidRPr="00B55564">
        <w:rPr>
          <w:b/>
        </w:rPr>
        <w:t>ОСНОВНЫЕ ЦЕЛЕВЫЕ ИНДИКАТОРЫ (ЦЕЛЕВЫЕ З</w:t>
      </w:r>
      <w:r w:rsidR="00B55564">
        <w:rPr>
          <w:b/>
        </w:rPr>
        <w:t>АДАНИЯ) ПРОГРАММЫ</w:t>
      </w:r>
    </w:p>
    <w:tbl>
      <w:tblPr>
        <w:tblW w:w="9639" w:type="dxa"/>
        <w:tblInd w:w="70" w:type="dxa"/>
        <w:tblLayout w:type="fixed"/>
        <w:tblCellMar>
          <w:left w:w="70" w:type="dxa"/>
          <w:right w:w="70" w:type="dxa"/>
        </w:tblCellMar>
        <w:tblLook w:val="04A0" w:firstRow="1" w:lastRow="0" w:firstColumn="1" w:lastColumn="0" w:noHBand="0" w:noVBand="1"/>
      </w:tblPr>
      <w:tblGrid>
        <w:gridCol w:w="4111"/>
        <w:gridCol w:w="1418"/>
        <w:gridCol w:w="1275"/>
        <w:gridCol w:w="1276"/>
        <w:gridCol w:w="1559"/>
      </w:tblGrid>
      <w:tr w:rsidR="00305E24" w14:paraId="59FAC574" w14:textId="77777777" w:rsidTr="00305E24">
        <w:trPr>
          <w:cantSplit/>
          <w:trHeight w:val="240"/>
        </w:trPr>
        <w:tc>
          <w:tcPr>
            <w:tcW w:w="4111" w:type="dxa"/>
            <w:vMerge w:val="restart"/>
            <w:tcBorders>
              <w:top w:val="single" w:sz="6" w:space="0" w:color="auto"/>
              <w:left w:val="single" w:sz="6" w:space="0" w:color="auto"/>
              <w:bottom w:val="single" w:sz="6" w:space="0" w:color="auto"/>
              <w:right w:val="single" w:sz="6" w:space="0" w:color="auto"/>
            </w:tcBorders>
            <w:hideMark/>
          </w:tcPr>
          <w:p w14:paraId="4D113D91" w14:textId="77777777" w:rsidR="00305E24" w:rsidRDefault="00305E24" w:rsidP="00ED4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5528" w:type="dxa"/>
            <w:gridSpan w:val="4"/>
            <w:tcBorders>
              <w:top w:val="single" w:sz="6" w:space="0" w:color="auto"/>
              <w:left w:val="single" w:sz="4" w:space="0" w:color="auto"/>
              <w:bottom w:val="single" w:sz="6" w:space="0" w:color="auto"/>
              <w:right w:val="single" w:sz="4" w:space="0" w:color="auto"/>
            </w:tcBorders>
            <w:hideMark/>
          </w:tcPr>
          <w:p w14:paraId="2973C935" w14:textId="77777777" w:rsidR="00305E24" w:rsidRDefault="00305E24"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Годы</w:t>
            </w:r>
          </w:p>
        </w:tc>
      </w:tr>
      <w:tr w:rsidR="002713B2" w14:paraId="355A44A8" w14:textId="77777777" w:rsidTr="002713B2">
        <w:trPr>
          <w:cantSplit/>
          <w:trHeight w:val="345"/>
        </w:trPr>
        <w:tc>
          <w:tcPr>
            <w:tcW w:w="4111" w:type="dxa"/>
            <w:vMerge/>
            <w:tcBorders>
              <w:top w:val="single" w:sz="6" w:space="0" w:color="auto"/>
              <w:left w:val="single" w:sz="6" w:space="0" w:color="auto"/>
              <w:bottom w:val="single" w:sz="6" w:space="0" w:color="auto"/>
              <w:right w:val="single" w:sz="6" w:space="0" w:color="auto"/>
            </w:tcBorders>
            <w:vAlign w:val="center"/>
            <w:hideMark/>
          </w:tcPr>
          <w:p w14:paraId="0475CCC2" w14:textId="77777777" w:rsidR="002713B2" w:rsidRDefault="002713B2" w:rsidP="00ED418A"/>
        </w:tc>
        <w:tc>
          <w:tcPr>
            <w:tcW w:w="1418" w:type="dxa"/>
            <w:tcBorders>
              <w:top w:val="single" w:sz="6" w:space="0" w:color="auto"/>
              <w:left w:val="single" w:sz="6" w:space="0" w:color="auto"/>
              <w:bottom w:val="single" w:sz="6" w:space="0" w:color="auto"/>
              <w:right w:val="single" w:sz="6" w:space="0" w:color="auto"/>
            </w:tcBorders>
            <w:hideMark/>
          </w:tcPr>
          <w:p w14:paraId="363CEB3F" w14:textId="77777777" w:rsidR="002713B2" w:rsidRPr="006534CB" w:rsidRDefault="002713B2" w:rsidP="00CC2FBC">
            <w:pPr>
              <w:pStyle w:val="ConsPlusCell"/>
              <w:widowControl/>
              <w:jc w:val="center"/>
              <w:rPr>
                <w:rFonts w:ascii="Times New Roman" w:hAnsi="Times New Roman" w:cs="Times New Roman"/>
                <w:sz w:val="24"/>
                <w:szCs w:val="24"/>
              </w:rPr>
            </w:pPr>
            <w:r w:rsidRPr="006534CB">
              <w:rPr>
                <w:rFonts w:ascii="Times New Roman" w:hAnsi="Times New Roman" w:cs="Times New Roman"/>
                <w:sz w:val="24"/>
                <w:szCs w:val="24"/>
              </w:rPr>
              <w:t>202</w:t>
            </w:r>
            <w:r>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4" w:space="0" w:color="auto"/>
            </w:tcBorders>
            <w:hideMark/>
          </w:tcPr>
          <w:p w14:paraId="5A198F46" w14:textId="77777777" w:rsidR="002713B2" w:rsidRDefault="002713B2" w:rsidP="00CC2F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p>
        </w:tc>
        <w:tc>
          <w:tcPr>
            <w:tcW w:w="1276" w:type="dxa"/>
            <w:tcBorders>
              <w:top w:val="single" w:sz="6" w:space="0" w:color="auto"/>
              <w:left w:val="single" w:sz="6" w:space="0" w:color="auto"/>
              <w:bottom w:val="single" w:sz="6" w:space="0" w:color="auto"/>
              <w:right w:val="single" w:sz="4" w:space="0" w:color="auto"/>
            </w:tcBorders>
          </w:tcPr>
          <w:p w14:paraId="219A63E5" w14:textId="77777777" w:rsidR="002713B2" w:rsidRDefault="002713B2" w:rsidP="00CC2F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1559" w:type="dxa"/>
            <w:tcBorders>
              <w:top w:val="single" w:sz="6" w:space="0" w:color="auto"/>
              <w:left w:val="single" w:sz="6" w:space="0" w:color="auto"/>
              <w:bottom w:val="single" w:sz="6" w:space="0" w:color="auto"/>
              <w:right w:val="single" w:sz="4" w:space="0" w:color="auto"/>
            </w:tcBorders>
          </w:tcPr>
          <w:p w14:paraId="3AF71E82" w14:textId="77777777" w:rsidR="002713B2" w:rsidRDefault="002713B2" w:rsidP="00CC2F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p>
        </w:tc>
      </w:tr>
      <w:tr w:rsidR="002713B2" w14:paraId="77D5BF0F" w14:textId="77777777" w:rsidTr="002713B2">
        <w:trPr>
          <w:cantSplit/>
          <w:trHeight w:val="330"/>
        </w:trPr>
        <w:tc>
          <w:tcPr>
            <w:tcW w:w="4111" w:type="dxa"/>
            <w:tcBorders>
              <w:top w:val="single" w:sz="6" w:space="0" w:color="auto"/>
              <w:left w:val="single" w:sz="6" w:space="0" w:color="auto"/>
              <w:bottom w:val="single" w:sz="4" w:space="0" w:color="auto"/>
              <w:right w:val="single" w:sz="6" w:space="0" w:color="auto"/>
            </w:tcBorders>
            <w:hideMark/>
          </w:tcPr>
          <w:p w14:paraId="6308BC4B" w14:textId="14AFFFDE" w:rsidR="002713B2" w:rsidRDefault="002713B2" w:rsidP="00ED418A">
            <w:pPr>
              <w:pStyle w:val="ConsPlusCell"/>
              <w:numPr>
                <w:ilvl w:val="0"/>
                <w:numId w:val="1"/>
              </w:numPr>
              <w:tabs>
                <w:tab w:val="left" w:pos="365"/>
              </w:tabs>
              <w:ind w:left="72" w:firstLine="61"/>
              <w:rPr>
                <w:rFonts w:ascii="Times New Roman" w:hAnsi="Times New Roman" w:cs="Times New Roman"/>
                <w:sz w:val="24"/>
                <w:szCs w:val="24"/>
              </w:rPr>
            </w:pPr>
            <w:r>
              <w:rPr>
                <w:rFonts w:ascii="Times New Roman" w:hAnsi="Times New Roman" w:cs="Times New Roman"/>
                <w:sz w:val="24"/>
                <w:szCs w:val="24"/>
              </w:rPr>
              <w:t xml:space="preserve">Освобождение </w:t>
            </w:r>
            <w:r w:rsidR="008E5683" w:rsidRPr="008E5683">
              <w:rPr>
                <w:rFonts w:ascii="Times New Roman" w:hAnsi="Times New Roman" w:cs="Times New Roman"/>
                <w:sz w:val="24"/>
                <w:szCs w:val="24"/>
              </w:rPr>
              <w:t>территории Кузёмкинского сельского  поселения Кингисеппского района Ленинградской области</w:t>
            </w:r>
            <w:r w:rsidR="008E5683">
              <w:rPr>
                <w:rFonts w:ascii="Times New Roman" w:hAnsi="Times New Roman" w:cs="Times New Roman"/>
                <w:sz w:val="24"/>
                <w:szCs w:val="24"/>
              </w:rPr>
              <w:t xml:space="preserve"> от несанкционированных свалок</w:t>
            </w:r>
            <w:r>
              <w:rPr>
                <w:rFonts w:ascii="Times New Roman" w:hAnsi="Times New Roman" w:cs="Times New Roman"/>
                <w:sz w:val="24"/>
                <w:szCs w:val="24"/>
              </w:rPr>
              <w:t xml:space="preserve"> - всего, </w:t>
            </w:r>
            <w:r w:rsidR="008E5683">
              <w:rPr>
                <w:rFonts w:ascii="Times New Roman" w:hAnsi="Times New Roman" w:cs="Times New Roman"/>
                <w:sz w:val="24"/>
                <w:szCs w:val="24"/>
              </w:rPr>
              <w:t>м3</w:t>
            </w:r>
          </w:p>
        </w:tc>
        <w:tc>
          <w:tcPr>
            <w:tcW w:w="1418" w:type="dxa"/>
            <w:tcBorders>
              <w:top w:val="single" w:sz="6" w:space="0" w:color="auto"/>
              <w:left w:val="single" w:sz="6" w:space="0" w:color="auto"/>
              <w:bottom w:val="single" w:sz="4" w:space="0" w:color="auto"/>
              <w:right w:val="single" w:sz="6" w:space="0" w:color="auto"/>
            </w:tcBorders>
            <w:hideMark/>
          </w:tcPr>
          <w:p w14:paraId="612C6C3A" w14:textId="3F66B3AD" w:rsidR="002713B2" w:rsidRPr="006534CB"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275" w:type="dxa"/>
            <w:tcBorders>
              <w:top w:val="single" w:sz="6" w:space="0" w:color="auto"/>
              <w:left w:val="single" w:sz="6" w:space="0" w:color="auto"/>
              <w:bottom w:val="single" w:sz="4" w:space="0" w:color="auto"/>
              <w:right w:val="single" w:sz="6" w:space="0" w:color="auto"/>
            </w:tcBorders>
            <w:hideMark/>
          </w:tcPr>
          <w:p w14:paraId="0040C4E4" w14:textId="47DE11E6"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6" w:space="0" w:color="auto"/>
              <w:left w:val="single" w:sz="6" w:space="0" w:color="auto"/>
              <w:bottom w:val="single" w:sz="4" w:space="0" w:color="auto"/>
              <w:right w:val="single" w:sz="6" w:space="0" w:color="auto"/>
            </w:tcBorders>
          </w:tcPr>
          <w:p w14:paraId="4FCE0DCF" w14:textId="4C472B00"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350</w:t>
            </w:r>
          </w:p>
        </w:tc>
        <w:tc>
          <w:tcPr>
            <w:tcW w:w="1559" w:type="dxa"/>
            <w:tcBorders>
              <w:top w:val="single" w:sz="6" w:space="0" w:color="auto"/>
              <w:left w:val="single" w:sz="6" w:space="0" w:color="auto"/>
              <w:bottom w:val="single" w:sz="4" w:space="0" w:color="auto"/>
              <w:right w:val="single" w:sz="6" w:space="0" w:color="auto"/>
            </w:tcBorders>
          </w:tcPr>
          <w:p w14:paraId="2EF493C5" w14:textId="7E3AB9F9"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150</w:t>
            </w:r>
          </w:p>
        </w:tc>
      </w:tr>
      <w:tr w:rsidR="002713B2" w14:paraId="66FE5943" w14:textId="77777777" w:rsidTr="002713B2">
        <w:trPr>
          <w:cantSplit/>
          <w:trHeight w:val="360"/>
        </w:trPr>
        <w:tc>
          <w:tcPr>
            <w:tcW w:w="4111" w:type="dxa"/>
            <w:tcBorders>
              <w:top w:val="single" w:sz="4" w:space="0" w:color="auto"/>
              <w:left w:val="single" w:sz="6" w:space="0" w:color="auto"/>
              <w:bottom w:val="single" w:sz="4" w:space="0" w:color="auto"/>
              <w:right w:val="single" w:sz="6" w:space="0" w:color="auto"/>
            </w:tcBorders>
            <w:hideMark/>
          </w:tcPr>
          <w:p w14:paraId="5E0FA220" w14:textId="1D0B74CC" w:rsidR="002713B2" w:rsidRDefault="00BE0249" w:rsidP="00ED418A">
            <w:pPr>
              <w:pStyle w:val="ConsPlusCell"/>
              <w:rPr>
                <w:rFonts w:ascii="Times New Roman" w:hAnsi="Times New Roman" w:cs="Times New Roman"/>
                <w:sz w:val="24"/>
                <w:szCs w:val="24"/>
              </w:rPr>
            </w:pPr>
            <w:r>
              <w:rPr>
                <w:rFonts w:ascii="Times New Roman" w:hAnsi="Times New Roman" w:cs="Times New Roman"/>
                <w:sz w:val="24"/>
                <w:szCs w:val="24"/>
              </w:rPr>
              <w:t xml:space="preserve">2. </w:t>
            </w:r>
            <w:r w:rsidRPr="00BE0249">
              <w:rPr>
                <w:rFonts w:ascii="Times New Roman" w:hAnsi="Times New Roman" w:cs="Times New Roman"/>
                <w:sz w:val="24"/>
                <w:szCs w:val="24"/>
              </w:rPr>
              <w:t>Непосредственное участие жителей МО «Кузёмкинское сельское поселение» посредством ежегодно проводимых субботников</w:t>
            </w:r>
            <w:r>
              <w:rPr>
                <w:rFonts w:ascii="Times New Roman" w:hAnsi="Times New Roman" w:cs="Times New Roman"/>
                <w:sz w:val="24"/>
                <w:szCs w:val="24"/>
              </w:rPr>
              <w:t xml:space="preserve"> – всего, м3</w:t>
            </w:r>
          </w:p>
        </w:tc>
        <w:tc>
          <w:tcPr>
            <w:tcW w:w="1418" w:type="dxa"/>
            <w:tcBorders>
              <w:top w:val="single" w:sz="4" w:space="0" w:color="auto"/>
              <w:left w:val="single" w:sz="6" w:space="0" w:color="auto"/>
              <w:bottom w:val="single" w:sz="4" w:space="0" w:color="auto"/>
              <w:right w:val="single" w:sz="6" w:space="0" w:color="auto"/>
            </w:tcBorders>
          </w:tcPr>
          <w:p w14:paraId="18CB933F" w14:textId="6DF58EA8" w:rsidR="002713B2" w:rsidRPr="006534CB"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42</w:t>
            </w:r>
          </w:p>
        </w:tc>
        <w:tc>
          <w:tcPr>
            <w:tcW w:w="1275" w:type="dxa"/>
            <w:tcBorders>
              <w:top w:val="single" w:sz="4" w:space="0" w:color="auto"/>
              <w:left w:val="single" w:sz="6" w:space="0" w:color="auto"/>
              <w:bottom w:val="single" w:sz="4" w:space="0" w:color="auto"/>
              <w:right w:val="single" w:sz="6" w:space="0" w:color="auto"/>
            </w:tcBorders>
          </w:tcPr>
          <w:p w14:paraId="54DCA7C2" w14:textId="15AB7EF0"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auto"/>
              <w:left w:val="single" w:sz="6" w:space="0" w:color="auto"/>
              <w:bottom w:val="single" w:sz="4" w:space="0" w:color="auto"/>
              <w:right w:val="single" w:sz="6" w:space="0" w:color="auto"/>
            </w:tcBorders>
          </w:tcPr>
          <w:p w14:paraId="301CAF72" w14:textId="6CED7951"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single" w:sz="4" w:space="0" w:color="auto"/>
              <w:left w:val="single" w:sz="6" w:space="0" w:color="auto"/>
              <w:bottom w:val="single" w:sz="4" w:space="0" w:color="auto"/>
              <w:right w:val="single" w:sz="6" w:space="0" w:color="auto"/>
            </w:tcBorders>
          </w:tcPr>
          <w:p w14:paraId="57836674" w14:textId="4E3BC3DF" w:rsidR="002713B2"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r>
      <w:tr w:rsidR="00BE0249" w14:paraId="0869CC0D" w14:textId="77777777" w:rsidTr="002713B2">
        <w:trPr>
          <w:cantSplit/>
          <w:trHeight w:val="360"/>
        </w:trPr>
        <w:tc>
          <w:tcPr>
            <w:tcW w:w="4111" w:type="dxa"/>
            <w:tcBorders>
              <w:top w:val="single" w:sz="4" w:space="0" w:color="auto"/>
              <w:left w:val="single" w:sz="6" w:space="0" w:color="auto"/>
              <w:bottom w:val="single" w:sz="4" w:space="0" w:color="auto"/>
              <w:right w:val="single" w:sz="6" w:space="0" w:color="auto"/>
            </w:tcBorders>
          </w:tcPr>
          <w:p w14:paraId="6731C192" w14:textId="1E6E6AA6" w:rsidR="00BE0249" w:rsidRDefault="00BE0249" w:rsidP="00ED418A">
            <w:pPr>
              <w:pStyle w:val="ConsPlusCell"/>
              <w:rPr>
                <w:rFonts w:ascii="Times New Roman" w:hAnsi="Times New Roman" w:cs="Times New Roman"/>
                <w:sz w:val="24"/>
                <w:szCs w:val="24"/>
              </w:rPr>
            </w:pPr>
            <w:r>
              <w:rPr>
                <w:rFonts w:ascii="Times New Roman" w:hAnsi="Times New Roman" w:cs="Times New Roman"/>
                <w:sz w:val="24"/>
                <w:szCs w:val="24"/>
              </w:rPr>
              <w:t>3. У</w:t>
            </w:r>
            <w:r w:rsidRPr="00BE0249">
              <w:rPr>
                <w:rFonts w:ascii="Times New Roman" w:hAnsi="Times New Roman" w:cs="Times New Roman"/>
                <w:sz w:val="24"/>
                <w:szCs w:val="24"/>
              </w:rPr>
              <w:t>становление информационных щитов в местах несанкционированного выброса отходов на территории муниципального образования</w:t>
            </w:r>
            <w:r w:rsidR="00D35334">
              <w:rPr>
                <w:rFonts w:ascii="Times New Roman" w:hAnsi="Times New Roman" w:cs="Times New Roman"/>
                <w:sz w:val="24"/>
                <w:szCs w:val="24"/>
              </w:rPr>
              <w:t xml:space="preserve"> – всего, шт</w:t>
            </w:r>
          </w:p>
        </w:tc>
        <w:tc>
          <w:tcPr>
            <w:tcW w:w="1418" w:type="dxa"/>
            <w:tcBorders>
              <w:top w:val="single" w:sz="4" w:space="0" w:color="auto"/>
              <w:left w:val="single" w:sz="6" w:space="0" w:color="auto"/>
              <w:bottom w:val="single" w:sz="4" w:space="0" w:color="auto"/>
              <w:right w:val="single" w:sz="6" w:space="0" w:color="auto"/>
            </w:tcBorders>
          </w:tcPr>
          <w:p w14:paraId="7ADBE297" w14:textId="46B8DEA8" w:rsidR="00BE0249"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6" w:space="0" w:color="auto"/>
              <w:bottom w:val="single" w:sz="4" w:space="0" w:color="auto"/>
              <w:right w:val="single" w:sz="6" w:space="0" w:color="auto"/>
            </w:tcBorders>
          </w:tcPr>
          <w:p w14:paraId="6090B1EA" w14:textId="3D42BDCE" w:rsidR="00BE0249"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tcPr>
          <w:p w14:paraId="2A064FFA" w14:textId="44AF4B26" w:rsidR="00BE0249"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6" w:space="0" w:color="auto"/>
              <w:bottom w:val="single" w:sz="4" w:space="0" w:color="auto"/>
              <w:right w:val="single" w:sz="6" w:space="0" w:color="auto"/>
            </w:tcBorders>
          </w:tcPr>
          <w:p w14:paraId="4F36E7DC" w14:textId="7FFA9CCC" w:rsidR="00BE0249" w:rsidRDefault="00BE0249"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D35334" w14:paraId="050468C5" w14:textId="77777777" w:rsidTr="002713B2">
        <w:trPr>
          <w:cantSplit/>
          <w:trHeight w:val="360"/>
        </w:trPr>
        <w:tc>
          <w:tcPr>
            <w:tcW w:w="4111" w:type="dxa"/>
            <w:tcBorders>
              <w:top w:val="single" w:sz="4" w:space="0" w:color="auto"/>
              <w:left w:val="single" w:sz="6" w:space="0" w:color="auto"/>
              <w:bottom w:val="single" w:sz="4" w:space="0" w:color="auto"/>
              <w:right w:val="single" w:sz="6" w:space="0" w:color="auto"/>
            </w:tcBorders>
          </w:tcPr>
          <w:p w14:paraId="4693BB92" w14:textId="41EA1E91" w:rsidR="00D35334" w:rsidRDefault="00D35334" w:rsidP="00ED418A">
            <w:pPr>
              <w:pStyle w:val="ConsPlusCell"/>
              <w:rPr>
                <w:rFonts w:ascii="Times New Roman" w:hAnsi="Times New Roman" w:cs="Times New Roman"/>
                <w:sz w:val="24"/>
                <w:szCs w:val="24"/>
              </w:rPr>
            </w:pPr>
            <w:r>
              <w:rPr>
                <w:rFonts w:ascii="Times New Roman" w:hAnsi="Times New Roman" w:cs="Times New Roman"/>
                <w:sz w:val="24"/>
                <w:szCs w:val="24"/>
              </w:rPr>
              <w:t>4. О</w:t>
            </w:r>
            <w:r w:rsidRPr="00D35334">
              <w:rPr>
                <w:rFonts w:ascii="Times New Roman" w:hAnsi="Times New Roman" w:cs="Times New Roman"/>
                <w:sz w:val="24"/>
                <w:szCs w:val="24"/>
              </w:rPr>
              <w:t xml:space="preserve">бустройство контейнерных площадок для утилизации </w:t>
            </w:r>
            <w:proofErr w:type="spellStart"/>
            <w:r w:rsidRPr="00D35334">
              <w:rPr>
                <w:rFonts w:ascii="Times New Roman" w:hAnsi="Times New Roman" w:cs="Times New Roman"/>
                <w:sz w:val="24"/>
                <w:szCs w:val="24"/>
              </w:rPr>
              <w:t>ТБО</w:t>
            </w:r>
            <w:proofErr w:type="spellEnd"/>
            <w:r>
              <w:rPr>
                <w:rFonts w:ascii="Times New Roman" w:hAnsi="Times New Roman" w:cs="Times New Roman"/>
                <w:sz w:val="24"/>
                <w:szCs w:val="24"/>
              </w:rPr>
              <w:t xml:space="preserve"> – всего, шт</w:t>
            </w:r>
          </w:p>
        </w:tc>
        <w:tc>
          <w:tcPr>
            <w:tcW w:w="1418" w:type="dxa"/>
            <w:tcBorders>
              <w:top w:val="single" w:sz="4" w:space="0" w:color="auto"/>
              <w:left w:val="single" w:sz="6" w:space="0" w:color="auto"/>
              <w:bottom w:val="single" w:sz="4" w:space="0" w:color="auto"/>
              <w:right w:val="single" w:sz="6" w:space="0" w:color="auto"/>
            </w:tcBorders>
          </w:tcPr>
          <w:p w14:paraId="2C8FB3EC" w14:textId="127CBFA1" w:rsidR="00D35334" w:rsidRDefault="00D35334"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6" w:space="0" w:color="auto"/>
              <w:bottom w:val="single" w:sz="4" w:space="0" w:color="auto"/>
              <w:right w:val="single" w:sz="6" w:space="0" w:color="auto"/>
            </w:tcBorders>
          </w:tcPr>
          <w:p w14:paraId="1FF62B78" w14:textId="56D03FCE" w:rsidR="00D35334" w:rsidRDefault="00D35334"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6" w:space="0" w:color="auto"/>
              <w:bottom w:val="single" w:sz="4" w:space="0" w:color="auto"/>
              <w:right w:val="single" w:sz="6" w:space="0" w:color="auto"/>
            </w:tcBorders>
          </w:tcPr>
          <w:p w14:paraId="41EE600D" w14:textId="0E2CA425" w:rsidR="00D35334" w:rsidRDefault="00D35334"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6" w:space="0" w:color="auto"/>
              <w:bottom w:val="single" w:sz="4" w:space="0" w:color="auto"/>
              <w:right w:val="single" w:sz="6" w:space="0" w:color="auto"/>
            </w:tcBorders>
          </w:tcPr>
          <w:p w14:paraId="70E7BB2C" w14:textId="61A1DEE7" w:rsidR="00D35334" w:rsidRDefault="00D35334" w:rsidP="00ED418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bl>
    <w:p w14:paraId="469E804F" w14:textId="77777777" w:rsidR="0085469F" w:rsidRDefault="0085469F" w:rsidP="0085469F">
      <w:pPr>
        <w:tabs>
          <w:tab w:val="left" w:pos="3559"/>
        </w:tabs>
        <w:ind w:firstLine="567"/>
        <w:jc w:val="both"/>
      </w:pPr>
    </w:p>
    <w:p w14:paraId="49AD3209" w14:textId="77777777" w:rsidR="0085469F" w:rsidRPr="00577EE9" w:rsidRDefault="0085469F" w:rsidP="00577EE9">
      <w:pPr>
        <w:tabs>
          <w:tab w:val="left" w:pos="3559"/>
        </w:tabs>
        <w:ind w:firstLine="567"/>
        <w:jc w:val="center"/>
        <w:rPr>
          <w:b/>
          <w:sz w:val="28"/>
          <w:szCs w:val="28"/>
        </w:rPr>
      </w:pPr>
      <w:r w:rsidRPr="00577EE9">
        <w:rPr>
          <w:b/>
          <w:sz w:val="28"/>
          <w:szCs w:val="28"/>
        </w:rPr>
        <w:t>4. Показатели эффективности Программы</w:t>
      </w:r>
    </w:p>
    <w:p w14:paraId="14656D39" w14:textId="77777777" w:rsidR="0085469F" w:rsidRDefault="0085469F" w:rsidP="0085469F">
      <w:pPr>
        <w:tabs>
          <w:tab w:val="left" w:pos="3559"/>
        </w:tabs>
        <w:ind w:firstLine="567"/>
        <w:jc w:val="both"/>
      </w:pPr>
    </w:p>
    <w:p w14:paraId="121BD10B" w14:textId="77777777" w:rsidR="0085469F" w:rsidRDefault="0085469F" w:rsidP="001E60DA">
      <w:pPr>
        <w:tabs>
          <w:tab w:val="left" w:pos="3559"/>
        </w:tabs>
        <w:ind w:firstLine="567"/>
        <w:jc w:val="both"/>
      </w:pPr>
      <w:r>
        <w:t>Показатели эффективности Программы, ко</w:t>
      </w:r>
      <w:r w:rsidR="00B55564">
        <w:t>торых планируется достичь в 20</w:t>
      </w:r>
      <w:r w:rsidR="00577EE9">
        <w:t>2</w:t>
      </w:r>
      <w:r w:rsidR="002713B2">
        <w:t>1</w:t>
      </w:r>
      <w:r w:rsidR="00B55564">
        <w:t xml:space="preserve"> - 202</w:t>
      </w:r>
      <w:r w:rsidR="00E0340A">
        <w:t>4</w:t>
      </w:r>
      <w:r>
        <w:t xml:space="preserve"> годах:</w:t>
      </w:r>
    </w:p>
    <w:p w14:paraId="3E4FDA73" w14:textId="72A5179D" w:rsidR="00BE0249" w:rsidRDefault="00BE0249" w:rsidP="00BE0249">
      <w:pPr>
        <w:tabs>
          <w:tab w:val="left" w:pos="3559"/>
        </w:tabs>
        <w:ind w:firstLine="567"/>
        <w:jc w:val="both"/>
      </w:pPr>
      <w:r>
        <w:t>- улучшение состояния окружающей среды и внешнего облика территории Кузёмкинского сельского  поселения Кингисеппского района Ленинградской области;</w:t>
      </w:r>
    </w:p>
    <w:p w14:paraId="187C4F56" w14:textId="6F08320C" w:rsidR="00BE0249" w:rsidRDefault="00BE0249" w:rsidP="00BE0249">
      <w:pPr>
        <w:tabs>
          <w:tab w:val="left" w:pos="3559"/>
        </w:tabs>
        <w:ind w:firstLine="567"/>
        <w:jc w:val="both"/>
      </w:pPr>
      <w:r>
        <w:t>- ликвидация несанкционированных свалок, обустройство специальных площадок под сбор отходов;</w:t>
      </w:r>
    </w:p>
    <w:p w14:paraId="73FC5CBF" w14:textId="276F034E" w:rsidR="00BE0249" w:rsidRDefault="00BE0249" w:rsidP="00BE0249">
      <w:pPr>
        <w:tabs>
          <w:tab w:val="left" w:pos="3559"/>
        </w:tabs>
        <w:ind w:firstLine="567"/>
        <w:jc w:val="both"/>
      </w:pPr>
      <w:r>
        <w:t>- уменьшение объемов образующихся и ликвидация накопленных отходов производства и потребления;</w:t>
      </w:r>
    </w:p>
    <w:p w14:paraId="337F08AB" w14:textId="3B7BDF54" w:rsidR="00BE0249" w:rsidRDefault="00BE0249" w:rsidP="00BE0249">
      <w:pPr>
        <w:tabs>
          <w:tab w:val="left" w:pos="3559"/>
        </w:tabs>
        <w:ind w:firstLine="567"/>
        <w:jc w:val="both"/>
      </w:pPr>
      <w:r>
        <w:t>- предотвращение загрязнения и восстановление земель на территории Кузёмкинского сельского  поселения Кингисеппского района Ленинградской области от бытовых и промышленных отходов;</w:t>
      </w:r>
    </w:p>
    <w:p w14:paraId="2B7C5693" w14:textId="4192AA9A" w:rsidR="00BE0249" w:rsidRDefault="00BE0249" w:rsidP="00BE0249">
      <w:pPr>
        <w:tabs>
          <w:tab w:val="left" w:pos="3559"/>
        </w:tabs>
        <w:ind w:firstLine="567"/>
        <w:jc w:val="both"/>
      </w:pPr>
      <w:r>
        <w:t>- формирование у населения муниципального образования экологической культуры и бережного отношения к окружающей среде.</w:t>
      </w:r>
    </w:p>
    <w:p w14:paraId="6F615B74" w14:textId="68068D0F" w:rsidR="0085469F" w:rsidRDefault="00BE0249" w:rsidP="00BE0249">
      <w:pPr>
        <w:tabs>
          <w:tab w:val="left" w:pos="3559"/>
        </w:tabs>
        <w:ind w:firstLine="567"/>
        <w:jc w:val="both"/>
      </w:pPr>
      <w:r>
        <w:t xml:space="preserve">- предотвращение экологического ущерба и повышение экологической безопасности населения </w:t>
      </w:r>
      <w:bookmarkStart w:id="11" w:name="_Hlk45810475"/>
      <w:r>
        <w:t>Кузёмкинского сельского  поселения Кингисеппского района Ленинградской области</w:t>
      </w:r>
      <w:bookmarkEnd w:id="11"/>
      <w:r>
        <w:t>.</w:t>
      </w:r>
    </w:p>
    <w:p w14:paraId="04FE75C5" w14:textId="77777777" w:rsidR="0085469F" w:rsidRPr="00D61239" w:rsidRDefault="0085469F" w:rsidP="00577EE9">
      <w:pPr>
        <w:tabs>
          <w:tab w:val="left" w:pos="3559"/>
        </w:tabs>
        <w:ind w:firstLine="567"/>
        <w:jc w:val="center"/>
        <w:rPr>
          <w:b/>
          <w:sz w:val="28"/>
          <w:szCs w:val="28"/>
        </w:rPr>
      </w:pPr>
      <w:r w:rsidRPr="00D61239">
        <w:rPr>
          <w:b/>
          <w:sz w:val="28"/>
          <w:szCs w:val="28"/>
        </w:rPr>
        <w:t>5. Финансирование Программы</w:t>
      </w:r>
    </w:p>
    <w:p w14:paraId="30F8A729" w14:textId="77777777" w:rsidR="0085469F" w:rsidRPr="00D61239" w:rsidRDefault="0085469F" w:rsidP="001E60DA">
      <w:pPr>
        <w:tabs>
          <w:tab w:val="left" w:pos="3559"/>
        </w:tabs>
        <w:ind w:firstLine="709"/>
        <w:jc w:val="both"/>
      </w:pPr>
    </w:p>
    <w:p w14:paraId="2C4610A6" w14:textId="7193AFE9" w:rsidR="00876936" w:rsidRDefault="00876936" w:rsidP="00876936">
      <w:pPr>
        <w:tabs>
          <w:tab w:val="left" w:pos="3559"/>
        </w:tabs>
        <w:ind w:firstLine="567"/>
        <w:jc w:val="both"/>
      </w:pPr>
      <w:r>
        <w:t xml:space="preserve">Финансирование мероприятий Программы осуществляется за счет средств бюджета </w:t>
      </w:r>
      <w:bookmarkStart w:id="12" w:name="_Hlk45810530"/>
      <w:r>
        <w:t xml:space="preserve">муниципального образования </w:t>
      </w:r>
      <w:r w:rsidRPr="00876936">
        <w:t>Кузёмкинского сельского  поселения Кингисеппского района Ленинградской области</w:t>
      </w:r>
      <w:bookmarkEnd w:id="12"/>
      <w:r>
        <w:t xml:space="preserve"> и средств областного бюджета.</w:t>
      </w:r>
    </w:p>
    <w:p w14:paraId="7B6F7F0E" w14:textId="62367F3C" w:rsidR="00876936" w:rsidRDefault="00876936" w:rsidP="00876936">
      <w:pPr>
        <w:tabs>
          <w:tab w:val="left" w:pos="3559"/>
        </w:tabs>
        <w:ind w:firstLine="567"/>
        <w:jc w:val="both"/>
      </w:pPr>
      <w:r>
        <w:t>Общий объем финансирования 185,0 тыс. рублей.</w:t>
      </w:r>
    </w:p>
    <w:p w14:paraId="76CA9DB0" w14:textId="5B205D00" w:rsidR="0085469F" w:rsidRDefault="00876936" w:rsidP="00876936">
      <w:pPr>
        <w:tabs>
          <w:tab w:val="left" w:pos="3559"/>
        </w:tabs>
        <w:ind w:firstLine="567"/>
        <w:jc w:val="both"/>
      </w:pPr>
      <w:r>
        <w:t xml:space="preserve">Объём финансирования Программы может уточняться в течение финансового года с учетом возможностей местного бюджета и при условии внесения соответствующих изменений </w:t>
      </w:r>
      <w:r>
        <w:lastRenderedPageBreak/>
        <w:t xml:space="preserve">в данную Программу и в бюджет </w:t>
      </w:r>
      <w:r w:rsidRPr="00876936">
        <w:t>муниципального образования Кузёмкинского сельского  поселения Кингисеппского района Ленинградской области</w:t>
      </w:r>
      <w:r>
        <w:t>.</w:t>
      </w:r>
    </w:p>
    <w:p w14:paraId="494BD3BB" w14:textId="77777777" w:rsidR="00876936" w:rsidRDefault="00876936" w:rsidP="00B76C90">
      <w:pPr>
        <w:tabs>
          <w:tab w:val="left" w:pos="3559"/>
        </w:tabs>
        <w:ind w:firstLine="567"/>
        <w:jc w:val="center"/>
        <w:rPr>
          <w:b/>
          <w:sz w:val="28"/>
          <w:szCs w:val="28"/>
        </w:rPr>
      </w:pPr>
    </w:p>
    <w:p w14:paraId="561068C4" w14:textId="5FBBF8FC" w:rsidR="0085469F" w:rsidRPr="00B76C90" w:rsidRDefault="0085469F" w:rsidP="00B76C90">
      <w:pPr>
        <w:tabs>
          <w:tab w:val="left" w:pos="3559"/>
        </w:tabs>
        <w:ind w:firstLine="567"/>
        <w:jc w:val="center"/>
        <w:rPr>
          <w:b/>
          <w:sz w:val="28"/>
          <w:szCs w:val="28"/>
        </w:rPr>
      </w:pPr>
      <w:r w:rsidRPr="00B76C90">
        <w:rPr>
          <w:b/>
          <w:sz w:val="28"/>
          <w:szCs w:val="28"/>
        </w:rPr>
        <w:t>6. Состав и функции участников Программы</w:t>
      </w:r>
    </w:p>
    <w:p w14:paraId="4E8FFC8C" w14:textId="77777777" w:rsidR="0085469F" w:rsidRDefault="0085469F" w:rsidP="0085469F">
      <w:pPr>
        <w:tabs>
          <w:tab w:val="left" w:pos="3559"/>
        </w:tabs>
        <w:ind w:firstLine="567"/>
        <w:jc w:val="both"/>
      </w:pPr>
    </w:p>
    <w:p w14:paraId="04D85C6E" w14:textId="26101EEE" w:rsidR="0085469F" w:rsidRDefault="0085469F" w:rsidP="006731F9">
      <w:pPr>
        <w:tabs>
          <w:tab w:val="left" w:pos="709"/>
        </w:tabs>
        <w:ind w:firstLine="567"/>
        <w:jc w:val="both"/>
      </w:pPr>
      <w:r>
        <w:t>Участник</w:t>
      </w:r>
      <w:r w:rsidR="006266F2">
        <w:t>ом</w:t>
      </w:r>
      <w:r>
        <w:t xml:space="preserve"> Программы явля</w:t>
      </w:r>
      <w:r w:rsidR="006266F2">
        <w:t>е</w:t>
      </w:r>
      <w:r>
        <w:t xml:space="preserve">тся администрация </w:t>
      </w:r>
      <w:r w:rsidR="002713B2" w:rsidRPr="002713B2">
        <w:t xml:space="preserve">Кузёмкинское сельское поселение Кингисеппского района </w:t>
      </w:r>
      <w:r>
        <w:t>Ленинградской области</w:t>
      </w:r>
      <w:r w:rsidR="00B2188D">
        <w:t xml:space="preserve">. Участие юридических лиц предусмотрено </w:t>
      </w:r>
      <w:r w:rsidR="00876936">
        <w:t>как в</w:t>
      </w:r>
      <w:r w:rsidR="00B2188D">
        <w:t xml:space="preserve"> качестве исполнителей муниципальных контрактов</w:t>
      </w:r>
      <w:r w:rsidR="00876936">
        <w:t xml:space="preserve">, так и в качестве </w:t>
      </w:r>
      <w:r w:rsidR="00D35334">
        <w:t>спонсоров</w:t>
      </w:r>
      <w:r w:rsidR="00876936">
        <w:t xml:space="preserve"> в целях достижения </w:t>
      </w:r>
      <w:r w:rsidR="00D35334">
        <w:t>целевых показателей по данной программе</w:t>
      </w:r>
    </w:p>
    <w:p w14:paraId="7B5EAC11" w14:textId="77777777" w:rsidR="0085469F" w:rsidRDefault="00B55564" w:rsidP="006731F9">
      <w:pPr>
        <w:tabs>
          <w:tab w:val="left" w:pos="709"/>
        </w:tabs>
        <w:ind w:firstLine="567"/>
        <w:jc w:val="both"/>
      </w:pPr>
      <w:r>
        <w:t xml:space="preserve">Функции администрации </w:t>
      </w:r>
      <w:r w:rsidR="002713B2" w:rsidRPr="002713B2">
        <w:t xml:space="preserve">Кузёмкинское сельское поселение Кингисеппского района </w:t>
      </w:r>
      <w:r w:rsidR="0085469F">
        <w:t>Ленинградской области:</w:t>
      </w:r>
    </w:p>
    <w:p w14:paraId="71681EBB" w14:textId="2BDA2E10" w:rsidR="00D35334" w:rsidRDefault="00271021" w:rsidP="00D35334">
      <w:pPr>
        <w:pStyle w:val="a5"/>
        <w:numPr>
          <w:ilvl w:val="0"/>
          <w:numId w:val="5"/>
        </w:numPr>
        <w:tabs>
          <w:tab w:val="left" w:pos="709"/>
        </w:tabs>
        <w:jc w:val="both"/>
      </w:pPr>
      <w:r>
        <w:t xml:space="preserve">        </w:t>
      </w:r>
      <w:r w:rsidR="00D35334">
        <w:t>проведение мониторинга неса</w:t>
      </w:r>
      <w:r w:rsidR="009E1A5B">
        <w:t>н</w:t>
      </w:r>
      <w:r w:rsidR="00D35334">
        <w:t>кционированных свалок;</w:t>
      </w:r>
    </w:p>
    <w:p w14:paraId="426FD3A2" w14:textId="13919021" w:rsidR="00D35334" w:rsidRDefault="00D35334" w:rsidP="00D35334">
      <w:pPr>
        <w:pStyle w:val="a5"/>
        <w:numPr>
          <w:ilvl w:val="0"/>
          <w:numId w:val="5"/>
        </w:numPr>
        <w:tabs>
          <w:tab w:val="left" w:pos="709"/>
        </w:tabs>
        <w:ind w:left="0" w:firstLine="567"/>
        <w:jc w:val="both"/>
      </w:pPr>
      <w:r>
        <w:t>аренда специализированной техники для проведения работ по ликвидации несанкционированных свалок.</w:t>
      </w:r>
    </w:p>
    <w:p w14:paraId="5716D6AD" w14:textId="5609AC19" w:rsidR="00D35334" w:rsidRDefault="00D35334" w:rsidP="00D35334">
      <w:pPr>
        <w:pStyle w:val="a5"/>
        <w:numPr>
          <w:ilvl w:val="0"/>
          <w:numId w:val="5"/>
        </w:numPr>
        <w:tabs>
          <w:tab w:val="left" w:pos="709"/>
        </w:tabs>
        <w:ind w:left="0" w:firstLine="567"/>
        <w:jc w:val="both"/>
      </w:pPr>
      <w:r>
        <w:t>установление информационных щитов в местах несанкционированного выброса отходов на территории муниципального образования.</w:t>
      </w:r>
    </w:p>
    <w:p w14:paraId="2236891C" w14:textId="6BBD5A84" w:rsidR="00D35334" w:rsidRDefault="00D35334" w:rsidP="00D35334">
      <w:pPr>
        <w:pStyle w:val="a5"/>
        <w:numPr>
          <w:ilvl w:val="0"/>
          <w:numId w:val="5"/>
        </w:numPr>
        <w:tabs>
          <w:tab w:val="left" w:pos="709"/>
        </w:tabs>
        <w:ind w:left="0" w:firstLine="567"/>
        <w:jc w:val="both"/>
      </w:pPr>
      <w:r>
        <w:t>развитие на территории муниципального образования экологического образования и воспитания населения.</w:t>
      </w:r>
    </w:p>
    <w:p w14:paraId="6F502B33" w14:textId="77777777" w:rsidR="00D35334" w:rsidRDefault="00D35334" w:rsidP="00D35334">
      <w:pPr>
        <w:pStyle w:val="a5"/>
        <w:numPr>
          <w:ilvl w:val="0"/>
          <w:numId w:val="5"/>
        </w:numPr>
        <w:tabs>
          <w:tab w:val="left" w:pos="709"/>
        </w:tabs>
        <w:jc w:val="both"/>
      </w:pPr>
      <w:r>
        <w:t>обустройство контейнерных площадок для утилизации ТБО.</w:t>
      </w:r>
    </w:p>
    <w:p w14:paraId="4E98E8EC" w14:textId="232CB588" w:rsidR="0085469F" w:rsidRDefault="00D35334" w:rsidP="00D35334">
      <w:pPr>
        <w:pStyle w:val="a5"/>
        <w:tabs>
          <w:tab w:val="left" w:pos="709"/>
        </w:tabs>
        <w:ind w:left="0" w:firstLine="567"/>
        <w:jc w:val="both"/>
      </w:pPr>
      <w:r>
        <w:t>6) участие в программах п</w:t>
      </w:r>
      <w:r w:rsidR="0085469F">
        <w:t>о предоставлени</w:t>
      </w:r>
      <w:r>
        <w:t>ю</w:t>
      </w:r>
      <w:r w:rsidR="0085469F">
        <w:t xml:space="preserve"> субсидий </w:t>
      </w:r>
      <w:r>
        <w:t xml:space="preserve">из областного бюджета </w:t>
      </w:r>
      <w:r w:rsidR="0085469F">
        <w:t xml:space="preserve">Ленинградской области на проведение мероприятий по </w:t>
      </w:r>
      <w:r>
        <w:t>ликвидации несанкционированных свалок и обустройство контейнерных площадок</w:t>
      </w:r>
      <w:r w:rsidR="0085469F">
        <w:t xml:space="preserve"> на территории муниципального образования;</w:t>
      </w:r>
    </w:p>
    <w:p w14:paraId="5B2C8AD0" w14:textId="77777777" w:rsidR="0085469F" w:rsidRDefault="0085469F" w:rsidP="006731F9">
      <w:pPr>
        <w:pStyle w:val="a5"/>
        <w:numPr>
          <w:ilvl w:val="0"/>
          <w:numId w:val="5"/>
        </w:numPr>
        <w:tabs>
          <w:tab w:val="left" w:pos="709"/>
        </w:tabs>
        <w:ind w:left="0" w:firstLine="567"/>
        <w:jc w:val="both"/>
      </w:pPr>
      <w:r>
        <w:t>осуществление контроля за целевым использованием бюджетных средств, выделенных на реализацию Программы</w:t>
      </w:r>
      <w:r w:rsidR="006D477E">
        <w:t>;</w:t>
      </w:r>
    </w:p>
    <w:p w14:paraId="56D628AD" w14:textId="77777777" w:rsidR="006F17EE" w:rsidRDefault="006F17EE" w:rsidP="0085469F">
      <w:pPr>
        <w:tabs>
          <w:tab w:val="left" w:pos="3559"/>
        </w:tabs>
        <w:ind w:firstLine="567"/>
        <w:jc w:val="both"/>
      </w:pPr>
    </w:p>
    <w:p w14:paraId="70E349E3" w14:textId="77777777" w:rsidR="0085469F" w:rsidRDefault="0085469F" w:rsidP="0085469F">
      <w:pPr>
        <w:tabs>
          <w:tab w:val="left" w:pos="3559"/>
        </w:tabs>
        <w:ind w:firstLine="567"/>
        <w:jc w:val="both"/>
      </w:pPr>
    </w:p>
    <w:p w14:paraId="5A968FE3" w14:textId="77777777" w:rsidR="0085469F" w:rsidRPr="00B76C90" w:rsidRDefault="0085469F" w:rsidP="00B76C90">
      <w:pPr>
        <w:tabs>
          <w:tab w:val="left" w:pos="3559"/>
        </w:tabs>
        <w:ind w:firstLine="567"/>
        <w:jc w:val="center"/>
        <w:rPr>
          <w:b/>
          <w:sz w:val="28"/>
          <w:szCs w:val="28"/>
        </w:rPr>
      </w:pPr>
      <w:r w:rsidRPr="00B76C90">
        <w:rPr>
          <w:b/>
          <w:sz w:val="28"/>
          <w:szCs w:val="28"/>
        </w:rPr>
        <w:t>7. Контроль за реализацией мероприятий Программы</w:t>
      </w:r>
    </w:p>
    <w:p w14:paraId="5D1ACC35" w14:textId="77777777" w:rsidR="0085469F" w:rsidRDefault="0085469F" w:rsidP="0085469F">
      <w:pPr>
        <w:tabs>
          <w:tab w:val="left" w:pos="3559"/>
        </w:tabs>
        <w:ind w:firstLine="567"/>
        <w:jc w:val="both"/>
      </w:pPr>
    </w:p>
    <w:p w14:paraId="663CF455" w14:textId="28FB68DF" w:rsidR="0085469F" w:rsidRPr="0085469F" w:rsidRDefault="0085469F" w:rsidP="00271021">
      <w:pPr>
        <w:tabs>
          <w:tab w:val="left" w:pos="3559"/>
        </w:tabs>
        <w:ind w:firstLine="567"/>
        <w:jc w:val="both"/>
      </w:pPr>
      <w:r>
        <w:t xml:space="preserve">Общий контроль за реализацией мероприятий Программы осуществляет Администрация </w:t>
      </w:r>
      <w:r w:rsidR="00271021">
        <w:t>МО «</w:t>
      </w:r>
      <w:r w:rsidR="002713B2" w:rsidRPr="002713B2">
        <w:t>Кузёмкинское сельское поселение</w:t>
      </w:r>
      <w:r w:rsidR="00271021">
        <w:t>»</w:t>
      </w:r>
      <w:r w:rsidR="002713B2" w:rsidRPr="002713B2">
        <w:t xml:space="preserve"> Кингисеппского района</w:t>
      </w:r>
      <w:r>
        <w:t xml:space="preserve"> Ленинградской области</w:t>
      </w:r>
      <w:r w:rsidR="00271021">
        <w:t>.</w:t>
      </w:r>
    </w:p>
    <w:p w14:paraId="4B765C49" w14:textId="77777777" w:rsidR="0085469F" w:rsidRPr="0085469F" w:rsidRDefault="0085469F" w:rsidP="0085469F"/>
    <w:p w14:paraId="16BF3C95" w14:textId="77777777" w:rsidR="00356719" w:rsidRPr="0085469F" w:rsidRDefault="00356719" w:rsidP="0085469F">
      <w:pPr>
        <w:sectPr w:rsidR="00356719" w:rsidRPr="0085469F" w:rsidSect="001E60DA">
          <w:pgSz w:w="11906" w:h="16838"/>
          <w:pgMar w:top="851" w:right="851" w:bottom="568" w:left="1276" w:header="709" w:footer="709" w:gutter="0"/>
          <w:cols w:space="720"/>
        </w:sectPr>
      </w:pPr>
    </w:p>
    <w:p w14:paraId="4183CE5C" w14:textId="77777777" w:rsidR="00356719" w:rsidRDefault="00356719" w:rsidP="00356719">
      <w:pPr>
        <w:jc w:val="right"/>
      </w:pPr>
      <w:r w:rsidRPr="0085469F">
        <w:lastRenderedPageBreak/>
        <w:t>Приложение 1 к муниципальной пр</w:t>
      </w:r>
      <w:r>
        <w:t>ограмме</w:t>
      </w:r>
    </w:p>
    <w:p w14:paraId="78907C08" w14:textId="77777777" w:rsidR="00356719" w:rsidRDefault="00356719" w:rsidP="00356719">
      <w:pPr>
        <w:jc w:val="center"/>
        <w:rPr>
          <w:b/>
        </w:rPr>
      </w:pPr>
    </w:p>
    <w:p w14:paraId="59F32C3A" w14:textId="77777777" w:rsidR="00356719" w:rsidRPr="006266F2" w:rsidRDefault="00356719" w:rsidP="00356719">
      <w:pPr>
        <w:jc w:val="center"/>
        <w:rPr>
          <w:sz w:val="28"/>
          <w:szCs w:val="28"/>
        </w:rPr>
      </w:pPr>
      <w:r w:rsidRPr="006266F2">
        <w:rPr>
          <w:sz w:val="28"/>
          <w:szCs w:val="28"/>
        </w:rPr>
        <w:t>Финансирование мероприятий Программы</w:t>
      </w:r>
    </w:p>
    <w:p w14:paraId="60F48782" w14:textId="77777777" w:rsidR="00356719" w:rsidRPr="007948BF" w:rsidRDefault="00356719" w:rsidP="00356719">
      <w:pPr>
        <w:jc w:val="center"/>
        <w:rPr>
          <w:b/>
        </w:rPr>
      </w:pPr>
    </w:p>
    <w:tbl>
      <w:tblPr>
        <w:tblW w:w="147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28"/>
        <w:gridCol w:w="1559"/>
        <w:gridCol w:w="2126"/>
        <w:gridCol w:w="1565"/>
        <w:gridCol w:w="1701"/>
        <w:gridCol w:w="1305"/>
        <w:gridCol w:w="1417"/>
        <w:gridCol w:w="1296"/>
      </w:tblGrid>
      <w:tr w:rsidR="00913E41" w:rsidRPr="007948BF" w14:paraId="569D4040" w14:textId="77777777" w:rsidTr="009E1A5B">
        <w:tc>
          <w:tcPr>
            <w:tcW w:w="666" w:type="dxa"/>
            <w:vMerge w:val="restart"/>
            <w:tcBorders>
              <w:top w:val="single" w:sz="4" w:space="0" w:color="auto"/>
              <w:left w:val="single" w:sz="4" w:space="0" w:color="auto"/>
              <w:bottom w:val="single" w:sz="4" w:space="0" w:color="auto"/>
              <w:right w:val="single" w:sz="4" w:space="0" w:color="auto"/>
            </w:tcBorders>
            <w:hideMark/>
          </w:tcPr>
          <w:p w14:paraId="1FFF6949" w14:textId="77777777" w:rsidR="00913E41" w:rsidRPr="007948BF" w:rsidRDefault="00913E41">
            <w:pPr>
              <w:jc w:val="center"/>
            </w:pPr>
            <w:r w:rsidRPr="007948BF">
              <w:t>№</w:t>
            </w:r>
          </w:p>
          <w:p w14:paraId="2476CDF1" w14:textId="77777777" w:rsidR="00913E41" w:rsidRPr="007948BF" w:rsidRDefault="00913E41">
            <w:pPr>
              <w:jc w:val="center"/>
              <w:rPr>
                <w:b/>
              </w:rPr>
            </w:pPr>
            <w:r w:rsidRPr="007948BF">
              <w:t>п/п</w:t>
            </w:r>
          </w:p>
        </w:tc>
        <w:tc>
          <w:tcPr>
            <w:tcW w:w="3128" w:type="dxa"/>
            <w:vMerge w:val="restart"/>
            <w:tcBorders>
              <w:top w:val="single" w:sz="4" w:space="0" w:color="auto"/>
              <w:left w:val="single" w:sz="4" w:space="0" w:color="auto"/>
              <w:bottom w:val="single" w:sz="4" w:space="0" w:color="auto"/>
              <w:right w:val="single" w:sz="4" w:space="0" w:color="auto"/>
            </w:tcBorders>
            <w:hideMark/>
          </w:tcPr>
          <w:p w14:paraId="7CC767C5" w14:textId="77777777" w:rsidR="00913E41" w:rsidRPr="007948BF" w:rsidRDefault="00913E41">
            <w:pPr>
              <w:jc w:val="center"/>
              <w:rPr>
                <w:b/>
              </w:rPr>
            </w:pPr>
            <w:r w:rsidRPr="007948BF">
              <w:t>Наименование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8E4ECE0" w14:textId="77777777" w:rsidR="00913E41" w:rsidRPr="007948BF" w:rsidRDefault="00913E41">
            <w:pPr>
              <w:jc w:val="center"/>
            </w:pPr>
            <w:r w:rsidRPr="007948BF">
              <w:t>Срок</w:t>
            </w:r>
          </w:p>
          <w:p w14:paraId="51600E0A" w14:textId="77777777" w:rsidR="00913E41" w:rsidRPr="007948BF" w:rsidRDefault="00913E41">
            <w:pPr>
              <w:jc w:val="center"/>
              <w:rPr>
                <w:b/>
              </w:rPr>
            </w:pPr>
            <w:r w:rsidRPr="007948BF">
              <w:t>выполнения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D07661A" w14:textId="77777777" w:rsidR="00913E41" w:rsidRPr="007948BF" w:rsidRDefault="00913E41">
            <w:pPr>
              <w:jc w:val="center"/>
            </w:pPr>
            <w:r w:rsidRPr="007948BF">
              <w:t>Источник</w:t>
            </w:r>
          </w:p>
          <w:p w14:paraId="4FE4F6CB" w14:textId="77777777" w:rsidR="00913E41" w:rsidRPr="007948BF" w:rsidRDefault="00913E41">
            <w:pPr>
              <w:jc w:val="center"/>
              <w:rPr>
                <w:b/>
              </w:rPr>
            </w:pPr>
            <w:r w:rsidRPr="007948BF">
              <w:t>финансирования</w:t>
            </w:r>
          </w:p>
        </w:tc>
        <w:tc>
          <w:tcPr>
            <w:tcW w:w="7284" w:type="dxa"/>
            <w:gridSpan w:val="5"/>
            <w:tcBorders>
              <w:top w:val="single" w:sz="4" w:space="0" w:color="auto"/>
              <w:left w:val="single" w:sz="4" w:space="0" w:color="auto"/>
              <w:bottom w:val="single" w:sz="4" w:space="0" w:color="auto"/>
              <w:right w:val="single" w:sz="4" w:space="0" w:color="auto"/>
            </w:tcBorders>
            <w:hideMark/>
          </w:tcPr>
          <w:p w14:paraId="1DDCB39F" w14:textId="77777777" w:rsidR="00913E41" w:rsidRPr="007948BF" w:rsidRDefault="00913E41">
            <w:pPr>
              <w:jc w:val="center"/>
            </w:pPr>
            <w:r w:rsidRPr="007948BF">
              <w:t>Объем финансирования</w:t>
            </w:r>
          </w:p>
          <w:p w14:paraId="36E3A77D" w14:textId="77777777" w:rsidR="00913E41" w:rsidRPr="007948BF" w:rsidRDefault="00913E41" w:rsidP="00913E41">
            <w:pPr>
              <w:jc w:val="center"/>
              <w:rPr>
                <w:b/>
              </w:rPr>
            </w:pPr>
            <w:r w:rsidRPr="007948BF">
              <w:t>по годам,  руб.</w:t>
            </w:r>
          </w:p>
        </w:tc>
      </w:tr>
      <w:tr w:rsidR="002D6486" w:rsidRPr="007948BF" w14:paraId="106BB54B" w14:textId="77777777" w:rsidTr="009E1A5B">
        <w:tc>
          <w:tcPr>
            <w:tcW w:w="666" w:type="dxa"/>
            <w:vMerge/>
            <w:tcBorders>
              <w:top w:val="single" w:sz="4" w:space="0" w:color="auto"/>
              <w:left w:val="single" w:sz="4" w:space="0" w:color="auto"/>
              <w:bottom w:val="single" w:sz="4" w:space="0" w:color="auto"/>
              <w:right w:val="single" w:sz="4" w:space="0" w:color="auto"/>
            </w:tcBorders>
            <w:vAlign w:val="center"/>
            <w:hideMark/>
          </w:tcPr>
          <w:p w14:paraId="69B6A8EB" w14:textId="77777777" w:rsidR="002D6486" w:rsidRPr="007948BF" w:rsidRDefault="002D6486">
            <w:pPr>
              <w:rPr>
                <w:b/>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14:paraId="1F7B3F20" w14:textId="77777777" w:rsidR="002D6486" w:rsidRPr="007948BF" w:rsidRDefault="002D6486">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17CD9" w14:textId="77777777" w:rsidR="002D6486" w:rsidRPr="007948BF" w:rsidRDefault="002D6486">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38F82F3" w14:textId="77777777" w:rsidR="002D6486" w:rsidRPr="007948BF" w:rsidRDefault="002D6486">
            <w:pPr>
              <w:rPr>
                <w:b/>
              </w:rPr>
            </w:pPr>
          </w:p>
        </w:tc>
        <w:tc>
          <w:tcPr>
            <w:tcW w:w="1565" w:type="dxa"/>
            <w:tcBorders>
              <w:top w:val="single" w:sz="4" w:space="0" w:color="auto"/>
              <w:left w:val="single" w:sz="4" w:space="0" w:color="auto"/>
              <w:bottom w:val="single" w:sz="4" w:space="0" w:color="auto"/>
              <w:right w:val="single" w:sz="4" w:space="0" w:color="auto"/>
            </w:tcBorders>
            <w:hideMark/>
          </w:tcPr>
          <w:p w14:paraId="739F7040" w14:textId="77777777" w:rsidR="002D6486" w:rsidRPr="007948BF" w:rsidRDefault="002D6486">
            <w:pPr>
              <w:jc w:val="center"/>
              <w:rPr>
                <w:b/>
              </w:rPr>
            </w:pPr>
            <w:r w:rsidRPr="007948BF">
              <w:t>всего</w:t>
            </w:r>
          </w:p>
        </w:tc>
        <w:tc>
          <w:tcPr>
            <w:tcW w:w="1701" w:type="dxa"/>
            <w:tcBorders>
              <w:top w:val="single" w:sz="4" w:space="0" w:color="auto"/>
              <w:left w:val="single" w:sz="4" w:space="0" w:color="auto"/>
              <w:bottom w:val="single" w:sz="4" w:space="0" w:color="auto"/>
              <w:right w:val="single" w:sz="4" w:space="0" w:color="auto"/>
            </w:tcBorders>
            <w:hideMark/>
          </w:tcPr>
          <w:p w14:paraId="46A24E7F" w14:textId="77777777" w:rsidR="002D6486" w:rsidRPr="007948BF" w:rsidRDefault="002D6486" w:rsidP="00DA7FBD">
            <w:pPr>
              <w:jc w:val="center"/>
            </w:pPr>
            <w:r w:rsidRPr="007948BF">
              <w:t>202</w:t>
            </w:r>
            <w:r>
              <w:t>1</w:t>
            </w:r>
          </w:p>
        </w:tc>
        <w:tc>
          <w:tcPr>
            <w:tcW w:w="1305" w:type="dxa"/>
            <w:tcBorders>
              <w:top w:val="single" w:sz="4" w:space="0" w:color="auto"/>
              <w:left w:val="single" w:sz="4" w:space="0" w:color="auto"/>
              <w:bottom w:val="single" w:sz="4" w:space="0" w:color="auto"/>
              <w:right w:val="single" w:sz="4" w:space="0" w:color="auto"/>
            </w:tcBorders>
            <w:hideMark/>
          </w:tcPr>
          <w:p w14:paraId="5BAA32BB" w14:textId="77777777" w:rsidR="002D6486" w:rsidRPr="007948BF" w:rsidRDefault="002D6486" w:rsidP="00DA7FBD">
            <w:pPr>
              <w:jc w:val="center"/>
            </w:pPr>
            <w:r w:rsidRPr="007948BF">
              <w:t>202</w:t>
            </w:r>
            <w:r>
              <w:t>2</w:t>
            </w:r>
          </w:p>
        </w:tc>
        <w:tc>
          <w:tcPr>
            <w:tcW w:w="1417" w:type="dxa"/>
            <w:tcBorders>
              <w:top w:val="single" w:sz="4" w:space="0" w:color="auto"/>
              <w:left w:val="single" w:sz="4" w:space="0" w:color="auto"/>
              <w:bottom w:val="single" w:sz="4" w:space="0" w:color="auto"/>
              <w:right w:val="single" w:sz="4" w:space="0" w:color="auto"/>
            </w:tcBorders>
          </w:tcPr>
          <w:p w14:paraId="2B690C8C" w14:textId="77777777" w:rsidR="002D6486" w:rsidRPr="007948BF" w:rsidRDefault="002D6486" w:rsidP="00DA7FBD">
            <w:pPr>
              <w:jc w:val="center"/>
            </w:pPr>
            <w:r w:rsidRPr="007948BF">
              <w:t>202</w:t>
            </w:r>
            <w:r>
              <w:t>3</w:t>
            </w:r>
          </w:p>
        </w:tc>
        <w:tc>
          <w:tcPr>
            <w:tcW w:w="1296" w:type="dxa"/>
            <w:tcBorders>
              <w:top w:val="single" w:sz="4" w:space="0" w:color="auto"/>
              <w:left w:val="single" w:sz="4" w:space="0" w:color="auto"/>
              <w:bottom w:val="single" w:sz="4" w:space="0" w:color="auto"/>
              <w:right w:val="single" w:sz="4" w:space="0" w:color="auto"/>
            </w:tcBorders>
          </w:tcPr>
          <w:p w14:paraId="78131DD0" w14:textId="77777777" w:rsidR="002D6486" w:rsidRPr="007948BF" w:rsidRDefault="002D6486" w:rsidP="00DA7FBD">
            <w:pPr>
              <w:jc w:val="center"/>
            </w:pPr>
            <w:r w:rsidRPr="007948BF">
              <w:t>202</w:t>
            </w:r>
            <w:r>
              <w:t>4</w:t>
            </w:r>
          </w:p>
        </w:tc>
      </w:tr>
      <w:tr w:rsidR="002D6486" w:rsidRPr="007948BF" w14:paraId="6A015DCC" w14:textId="77777777" w:rsidTr="009E1A5B">
        <w:tc>
          <w:tcPr>
            <w:tcW w:w="666" w:type="dxa"/>
            <w:tcBorders>
              <w:top w:val="single" w:sz="4" w:space="0" w:color="auto"/>
              <w:left w:val="single" w:sz="4" w:space="0" w:color="auto"/>
              <w:bottom w:val="single" w:sz="4" w:space="0" w:color="auto"/>
              <w:right w:val="single" w:sz="4" w:space="0" w:color="auto"/>
            </w:tcBorders>
            <w:hideMark/>
          </w:tcPr>
          <w:p w14:paraId="0F16B41F" w14:textId="77777777" w:rsidR="002D6486" w:rsidRPr="007948BF" w:rsidRDefault="002D6486">
            <w:pPr>
              <w:jc w:val="center"/>
            </w:pPr>
            <w:r w:rsidRPr="007948BF">
              <w:t>1</w:t>
            </w:r>
          </w:p>
        </w:tc>
        <w:tc>
          <w:tcPr>
            <w:tcW w:w="3128" w:type="dxa"/>
            <w:tcBorders>
              <w:top w:val="single" w:sz="4" w:space="0" w:color="auto"/>
              <w:left w:val="single" w:sz="4" w:space="0" w:color="auto"/>
              <w:bottom w:val="single" w:sz="4" w:space="0" w:color="auto"/>
              <w:right w:val="single" w:sz="4" w:space="0" w:color="auto"/>
            </w:tcBorders>
            <w:hideMark/>
          </w:tcPr>
          <w:p w14:paraId="7508D3BD" w14:textId="77777777" w:rsidR="002D6486" w:rsidRPr="007948BF" w:rsidRDefault="002D6486">
            <w:pPr>
              <w:jc w:val="center"/>
            </w:pPr>
            <w:r w:rsidRPr="007948BF">
              <w:t>2</w:t>
            </w:r>
          </w:p>
        </w:tc>
        <w:tc>
          <w:tcPr>
            <w:tcW w:w="1559" w:type="dxa"/>
            <w:tcBorders>
              <w:top w:val="single" w:sz="4" w:space="0" w:color="auto"/>
              <w:left w:val="single" w:sz="4" w:space="0" w:color="auto"/>
              <w:bottom w:val="single" w:sz="4" w:space="0" w:color="auto"/>
              <w:right w:val="single" w:sz="4" w:space="0" w:color="auto"/>
            </w:tcBorders>
            <w:hideMark/>
          </w:tcPr>
          <w:p w14:paraId="6EAFE8A0" w14:textId="77777777" w:rsidR="002D6486" w:rsidRPr="007948BF" w:rsidRDefault="002D6486">
            <w:pPr>
              <w:jc w:val="center"/>
            </w:pPr>
            <w:r w:rsidRPr="007948BF">
              <w:t>3</w:t>
            </w:r>
          </w:p>
        </w:tc>
        <w:tc>
          <w:tcPr>
            <w:tcW w:w="2126" w:type="dxa"/>
            <w:tcBorders>
              <w:top w:val="single" w:sz="4" w:space="0" w:color="auto"/>
              <w:left w:val="single" w:sz="4" w:space="0" w:color="auto"/>
              <w:bottom w:val="single" w:sz="4" w:space="0" w:color="auto"/>
              <w:right w:val="single" w:sz="4" w:space="0" w:color="auto"/>
            </w:tcBorders>
            <w:hideMark/>
          </w:tcPr>
          <w:p w14:paraId="6D7C42C6" w14:textId="77777777" w:rsidR="002D6486" w:rsidRPr="007948BF" w:rsidRDefault="002D6486">
            <w:pPr>
              <w:jc w:val="center"/>
            </w:pPr>
            <w:r w:rsidRPr="007948BF">
              <w:t>4</w:t>
            </w:r>
          </w:p>
        </w:tc>
        <w:tc>
          <w:tcPr>
            <w:tcW w:w="1565" w:type="dxa"/>
            <w:tcBorders>
              <w:top w:val="single" w:sz="4" w:space="0" w:color="auto"/>
              <w:left w:val="single" w:sz="4" w:space="0" w:color="auto"/>
              <w:bottom w:val="single" w:sz="4" w:space="0" w:color="auto"/>
              <w:right w:val="single" w:sz="4" w:space="0" w:color="auto"/>
            </w:tcBorders>
            <w:hideMark/>
          </w:tcPr>
          <w:p w14:paraId="531AA17C" w14:textId="77777777" w:rsidR="002D6486" w:rsidRPr="007948BF" w:rsidRDefault="002D6486">
            <w:pPr>
              <w:jc w:val="center"/>
            </w:pPr>
            <w:r w:rsidRPr="007948BF">
              <w:t>5</w:t>
            </w:r>
          </w:p>
        </w:tc>
        <w:tc>
          <w:tcPr>
            <w:tcW w:w="1701" w:type="dxa"/>
            <w:tcBorders>
              <w:top w:val="single" w:sz="4" w:space="0" w:color="auto"/>
              <w:left w:val="single" w:sz="4" w:space="0" w:color="auto"/>
              <w:bottom w:val="single" w:sz="4" w:space="0" w:color="auto"/>
              <w:right w:val="single" w:sz="4" w:space="0" w:color="auto"/>
            </w:tcBorders>
            <w:hideMark/>
          </w:tcPr>
          <w:p w14:paraId="3FB2001E" w14:textId="5FA9F9A2" w:rsidR="002D6486" w:rsidRPr="007948BF" w:rsidRDefault="0036137C">
            <w:pPr>
              <w:jc w:val="center"/>
            </w:pPr>
            <w:r>
              <w:t>6</w:t>
            </w:r>
          </w:p>
        </w:tc>
        <w:tc>
          <w:tcPr>
            <w:tcW w:w="1305" w:type="dxa"/>
            <w:tcBorders>
              <w:top w:val="single" w:sz="4" w:space="0" w:color="auto"/>
              <w:left w:val="single" w:sz="4" w:space="0" w:color="auto"/>
              <w:bottom w:val="single" w:sz="4" w:space="0" w:color="auto"/>
              <w:right w:val="single" w:sz="4" w:space="0" w:color="auto"/>
            </w:tcBorders>
            <w:hideMark/>
          </w:tcPr>
          <w:p w14:paraId="2ABB5238" w14:textId="5F0E8689" w:rsidR="002D6486" w:rsidRPr="007948BF" w:rsidRDefault="0036137C">
            <w:pPr>
              <w:jc w:val="center"/>
            </w:pPr>
            <w:r>
              <w:t>7</w:t>
            </w:r>
          </w:p>
        </w:tc>
        <w:tc>
          <w:tcPr>
            <w:tcW w:w="1417" w:type="dxa"/>
            <w:tcBorders>
              <w:top w:val="single" w:sz="4" w:space="0" w:color="auto"/>
              <w:left w:val="single" w:sz="4" w:space="0" w:color="auto"/>
              <w:bottom w:val="single" w:sz="4" w:space="0" w:color="auto"/>
              <w:right w:val="single" w:sz="4" w:space="0" w:color="auto"/>
            </w:tcBorders>
          </w:tcPr>
          <w:p w14:paraId="6F4E0795" w14:textId="40899F23" w:rsidR="002D6486" w:rsidRPr="007948BF" w:rsidRDefault="0036137C">
            <w:pPr>
              <w:jc w:val="center"/>
            </w:pPr>
            <w:r>
              <w:t>8</w:t>
            </w:r>
          </w:p>
        </w:tc>
        <w:tc>
          <w:tcPr>
            <w:tcW w:w="1296" w:type="dxa"/>
            <w:tcBorders>
              <w:top w:val="single" w:sz="4" w:space="0" w:color="auto"/>
              <w:left w:val="single" w:sz="4" w:space="0" w:color="auto"/>
              <w:bottom w:val="single" w:sz="4" w:space="0" w:color="auto"/>
              <w:right w:val="single" w:sz="4" w:space="0" w:color="auto"/>
            </w:tcBorders>
          </w:tcPr>
          <w:p w14:paraId="1F85C5C8" w14:textId="06BE7362" w:rsidR="002D6486" w:rsidRPr="007948BF" w:rsidRDefault="0036137C">
            <w:pPr>
              <w:jc w:val="center"/>
            </w:pPr>
            <w:r>
              <w:t>9</w:t>
            </w:r>
          </w:p>
        </w:tc>
      </w:tr>
      <w:tr w:rsidR="00D35334" w:rsidRPr="007948BF" w14:paraId="6F899704" w14:textId="77777777" w:rsidTr="009E1A5B">
        <w:trPr>
          <w:trHeight w:val="1243"/>
        </w:trPr>
        <w:tc>
          <w:tcPr>
            <w:tcW w:w="666" w:type="dxa"/>
            <w:vMerge w:val="restart"/>
            <w:tcBorders>
              <w:top w:val="single" w:sz="4" w:space="0" w:color="auto"/>
              <w:left w:val="single" w:sz="4" w:space="0" w:color="auto"/>
              <w:right w:val="single" w:sz="4" w:space="0" w:color="auto"/>
            </w:tcBorders>
            <w:hideMark/>
          </w:tcPr>
          <w:p w14:paraId="51785AA3" w14:textId="77777777" w:rsidR="00D35334" w:rsidRPr="007948BF" w:rsidRDefault="00D35334" w:rsidP="00D35334">
            <w:pPr>
              <w:jc w:val="center"/>
            </w:pPr>
            <w:r w:rsidRPr="007948BF">
              <w:t>1.</w:t>
            </w:r>
          </w:p>
        </w:tc>
        <w:tc>
          <w:tcPr>
            <w:tcW w:w="3128" w:type="dxa"/>
            <w:vMerge w:val="restart"/>
            <w:tcBorders>
              <w:top w:val="single" w:sz="4" w:space="0" w:color="auto"/>
              <w:left w:val="single" w:sz="4" w:space="0" w:color="auto"/>
              <w:right w:val="single" w:sz="4" w:space="0" w:color="auto"/>
            </w:tcBorders>
            <w:hideMark/>
          </w:tcPr>
          <w:p w14:paraId="1139FEE7" w14:textId="3A6357C2" w:rsidR="00D35334" w:rsidRPr="007948BF" w:rsidRDefault="00D35334" w:rsidP="00D35334">
            <w:r w:rsidRPr="00D35334">
              <w:t xml:space="preserve">Освобождение территории Кузёмкинского сельского  поселения Кингисеппского района Ленинградской области от несанкционированных свалок </w:t>
            </w:r>
          </w:p>
        </w:tc>
        <w:tc>
          <w:tcPr>
            <w:tcW w:w="1559" w:type="dxa"/>
            <w:vMerge w:val="restart"/>
            <w:tcBorders>
              <w:top w:val="single" w:sz="4" w:space="0" w:color="auto"/>
              <w:left w:val="single" w:sz="4" w:space="0" w:color="auto"/>
              <w:right w:val="single" w:sz="4" w:space="0" w:color="auto"/>
            </w:tcBorders>
            <w:hideMark/>
          </w:tcPr>
          <w:p w14:paraId="78F495AB" w14:textId="1388ECAA" w:rsidR="00D35334" w:rsidRPr="007948BF" w:rsidRDefault="00D35334" w:rsidP="00D35334">
            <w:pPr>
              <w:jc w:val="center"/>
            </w:pPr>
            <w:r w:rsidRPr="007948BF">
              <w:t>202</w:t>
            </w:r>
            <w:r>
              <w:t>1</w:t>
            </w:r>
            <w:r w:rsidRPr="007948BF">
              <w:t>-202</w:t>
            </w:r>
            <w:r>
              <w:t>4</w:t>
            </w:r>
          </w:p>
        </w:tc>
        <w:tc>
          <w:tcPr>
            <w:tcW w:w="2126" w:type="dxa"/>
            <w:tcBorders>
              <w:top w:val="single" w:sz="4" w:space="0" w:color="auto"/>
              <w:left w:val="single" w:sz="4" w:space="0" w:color="auto"/>
              <w:bottom w:val="single" w:sz="4" w:space="0" w:color="auto"/>
              <w:right w:val="single" w:sz="4" w:space="0" w:color="auto"/>
            </w:tcBorders>
          </w:tcPr>
          <w:p w14:paraId="5A1EB256" w14:textId="77777777" w:rsidR="00D35334" w:rsidRPr="007948BF" w:rsidRDefault="00D35334" w:rsidP="00D35334">
            <w:pPr>
              <w:jc w:val="center"/>
            </w:pPr>
            <w:r w:rsidRPr="007948BF">
              <w:t xml:space="preserve">Бюджет </w:t>
            </w:r>
            <w:r>
              <w:t>Кузёмкинского сельского</w:t>
            </w:r>
          </w:p>
          <w:p w14:paraId="66AC78C3" w14:textId="77777777" w:rsidR="00D35334" w:rsidRPr="007948BF" w:rsidRDefault="00D35334" w:rsidP="00D35334">
            <w:pPr>
              <w:jc w:val="center"/>
            </w:pPr>
            <w:r w:rsidRPr="007948BF">
              <w:t xml:space="preserve">поселения </w:t>
            </w:r>
          </w:p>
        </w:tc>
        <w:tc>
          <w:tcPr>
            <w:tcW w:w="1565" w:type="dxa"/>
            <w:tcBorders>
              <w:top w:val="single" w:sz="4" w:space="0" w:color="auto"/>
              <w:left w:val="single" w:sz="4" w:space="0" w:color="auto"/>
              <w:bottom w:val="single" w:sz="4" w:space="0" w:color="auto"/>
              <w:right w:val="single" w:sz="4" w:space="0" w:color="auto"/>
            </w:tcBorders>
          </w:tcPr>
          <w:p w14:paraId="01A1C3C9" w14:textId="208271C5" w:rsidR="00D35334" w:rsidRPr="00315E43" w:rsidRDefault="003C3948" w:rsidP="00D35334">
            <w:pPr>
              <w:jc w:val="center"/>
            </w:pPr>
            <w:r>
              <w:t>329 500</w:t>
            </w:r>
            <w:r w:rsidR="0036137C">
              <w:t>,00</w:t>
            </w:r>
          </w:p>
        </w:tc>
        <w:tc>
          <w:tcPr>
            <w:tcW w:w="1701" w:type="dxa"/>
            <w:tcBorders>
              <w:top w:val="single" w:sz="4" w:space="0" w:color="auto"/>
              <w:left w:val="single" w:sz="4" w:space="0" w:color="auto"/>
              <w:bottom w:val="single" w:sz="4" w:space="0" w:color="auto"/>
              <w:right w:val="single" w:sz="4" w:space="0" w:color="auto"/>
            </w:tcBorders>
          </w:tcPr>
          <w:p w14:paraId="35E09B8F" w14:textId="576A0F0D" w:rsidR="00D35334" w:rsidRPr="007948BF" w:rsidRDefault="003C3948" w:rsidP="00D35334">
            <w:pPr>
              <w:jc w:val="center"/>
            </w:pPr>
            <w:r>
              <w:t>262 500</w:t>
            </w:r>
            <w:r w:rsidR="0036137C">
              <w:t>,00</w:t>
            </w:r>
          </w:p>
        </w:tc>
        <w:tc>
          <w:tcPr>
            <w:tcW w:w="1305" w:type="dxa"/>
            <w:tcBorders>
              <w:top w:val="single" w:sz="4" w:space="0" w:color="auto"/>
              <w:left w:val="single" w:sz="4" w:space="0" w:color="auto"/>
              <w:bottom w:val="single" w:sz="4" w:space="0" w:color="auto"/>
              <w:right w:val="single" w:sz="4" w:space="0" w:color="auto"/>
            </w:tcBorders>
          </w:tcPr>
          <w:p w14:paraId="04BC96DE" w14:textId="3DD71054" w:rsidR="00D35334" w:rsidRPr="00315E43" w:rsidRDefault="0036137C" w:rsidP="00D35334">
            <w:pPr>
              <w:jc w:val="center"/>
            </w:pPr>
            <w:r>
              <w:t>28 800,00</w:t>
            </w:r>
          </w:p>
        </w:tc>
        <w:tc>
          <w:tcPr>
            <w:tcW w:w="1417" w:type="dxa"/>
            <w:tcBorders>
              <w:top w:val="single" w:sz="4" w:space="0" w:color="auto"/>
              <w:left w:val="single" w:sz="4" w:space="0" w:color="auto"/>
              <w:bottom w:val="single" w:sz="4" w:space="0" w:color="auto"/>
              <w:right w:val="single" w:sz="4" w:space="0" w:color="auto"/>
            </w:tcBorders>
          </w:tcPr>
          <w:p w14:paraId="51F48063" w14:textId="0F52BF8E" w:rsidR="00D35334" w:rsidRPr="00315E43" w:rsidRDefault="0036137C" w:rsidP="00D35334">
            <w:pPr>
              <w:jc w:val="center"/>
            </w:pPr>
            <w:r>
              <w:t>24 400,00</w:t>
            </w:r>
          </w:p>
        </w:tc>
        <w:tc>
          <w:tcPr>
            <w:tcW w:w="1296" w:type="dxa"/>
            <w:tcBorders>
              <w:top w:val="single" w:sz="4" w:space="0" w:color="auto"/>
              <w:left w:val="single" w:sz="4" w:space="0" w:color="auto"/>
              <w:bottom w:val="single" w:sz="4" w:space="0" w:color="auto"/>
              <w:right w:val="single" w:sz="4" w:space="0" w:color="auto"/>
            </w:tcBorders>
          </w:tcPr>
          <w:p w14:paraId="2BEE4995" w14:textId="42798605" w:rsidR="00D35334" w:rsidRPr="00315E43" w:rsidRDefault="0036137C" w:rsidP="00D35334">
            <w:pPr>
              <w:jc w:val="center"/>
            </w:pPr>
            <w:r>
              <w:t>13 800,00</w:t>
            </w:r>
          </w:p>
        </w:tc>
      </w:tr>
      <w:tr w:rsidR="00D35334" w:rsidRPr="007948BF" w14:paraId="25D26B57" w14:textId="77777777" w:rsidTr="009E1A5B">
        <w:trPr>
          <w:trHeight w:val="980"/>
        </w:trPr>
        <w:tc>
          <w:tcPr>
            <w:tcW w:w="666" w:type="dxa"/>
            <w:vMerge/>
            <w:tcBorders>
              <w:left w:val="single" w:sz="4" w:space="0" w:color="auto"/>
              <w:right w:val="single" w:sz="4" w:space="0" w:color="auto"/>
            </w:tcBorders>
          </w:tcPr>
          <w:p w14:paraId="0C737602" w14:textId="77777777" w:rsidR="00D35334" w:rsidRPr="007948BF" w:rsidRDefault="00D35334" w:rsidP="00D35334">
            <w:pPr>
              <w:jc w:val="center"/>
            </w:pPr>
          </w:p>
        </w:tc>
        <w:tc>
          <w:tcPr>
            <w:tcW w:w="3128" w:type="dxa"/>
            <w:vMerge/>
            <w:tcBorders>
              <w:left w:val="single" w:sz="4" w:space="0" w:color="auto"/>
              <w:right w:val="single" w:sz="4" w:space="0" w:color="auto"/>
            </w:tcBorders>
          </w:tcPr>
          <w:p w14:paraId="4482E073" w14:textId="77777777" w:rsidR="00D35334" w:rsidRPr="007948BF" w:rsidRDefault="00D35334" w:rsidP="00D35334"/>
        </w:tc>
        <w:tc>
          <w:tcPr>
            <w:tcW w:w="1559" w:type="dxa"/>
            <w:vMerge/>
            <w:tcBorders>
              <w:left w:val="single" w:sz="4" w:space="0" w:color="auto"/>
              <w:right w:val="single" w:sz="4" w:space="0" w:color="auto"/>
            </w:tcBorders>
          </w:tcPr>
          <w:p w14:paraId="6BE97EAE" w14:textId="77777777" w:rsidR="00D35334" w:rsidRPr="007948BF" w:rsidRDefault="00D35334" w:rsidP="00D35334">
            <w:pPr>
              <w:jc w:val="center"/>
            </w:pPr>
          </w:p>
        </w:tc>
        <w:tc>
          <w:tcPr>
            <w:tcW w:w="2126" w:type="dxa"/>
            <w:tcBorders>
              <w:top w:val="single" w:sz="4" w:space="0" w:color="auto"/>
              <w:left w:val="single" w:sz="4" w:space="0" w:color="auto"/>
              <w:bottom w:val="single" w:sz="4" w:space="0" w:color="auto"/>
              <w:right w:val="single" w:sz="4" w:space="0" w:color="auto"/>
            </w:tcBorders>
          </w:tcPr>
          <w:p w14:paraId="77ADD06B" w14:textId="77777777" w:rsidR="00D35334" w:rsidRPr="007948BF" w:rsidRDefault="00D35334" w:rsidP="00D35334">
            <w:pPr>
              <w:jc w:val="center"/>
            </w:pPr>
            <w:r>
              <w:t>Бюджет Ленинградской области</w:t>
            </w:r>
          </w:p>
        </w:tc>
        <w:tc>
          <w:tcPr>
            <w:tcW w:w="1565" w:type="dxa"/>
            <w:tcBorders>
              <w:top w:val="single" w:sz="4" w:space="0" w:color="auto"/>
              <w:left w:val="single" w:sz="4" w:space="0" w:color="auto"/>
              <w:bottom w:val="single" w:sz="4" w:space="0" w:color="auto"/>
              <w:right w:val="single" w:sz="4" w:space="0" w:color="auto"/>
            </w:tcBorders>
          </w:tcPr>
          <w:p w14:paraId="622198C6" w14:textId="29006E33" w:rsidR="00D35334" w:rsidRPr="00315E43" w:rsidRDefault="003C3948" w:rsidP="00D35334">
            <w:pPr>
              <w:jc w:val="center"/>
            </w:pPr>
            <w:r>
              <w:t>1 487 500,00</w:t>
            </w:r>
          </w:p>
        </w:tc>
        <w:tc>
          <w:tcPr>
            <w:tcW w:w="1701" w:type="dxa"/>
            <w:tcBorders>
              <w:top w:val="single" w:sz="4" w:space="0" w:color="auto"/>
              <w:left w:val="single" w:sz="4" w:space="0" w:color="auto"/>
              <w:bottom w:val="single" w:sz="4" w:space="0" w:color="auto"/>
              <w:right w:val="single" w:sz="4" w:space="0" w:color="auto"/>
            </w:tcBorders>
          </w:tcPr>
          <w:p w14:paraId="07A2004A" w14:textId="492D7C9E" w:rsidR="00D35334" w:rsidRDefault="003C3948" w:rsidP="00D35334">
            <w:pPr>
              <w:jc w:val="center"/>
            </w:pPr>
            <w:r>
              <w:t>1 487 500,00</w:t>
            </w:r>
          </w:p>
          <w:p w14:paraId="3DEEC02B" w14:textId="22754342" w:rsidR="003C3948" w:rsidRPr="007948BF" w:rsidRDefault="003C3948" w:rsidP="00D35334">
            <w:pPr>
              <w:jc w:val="center"/>
            </w:pPr>
          </w:p>
        </w:tc>
        <w:tc>
          <w:tcPr>
            <w:tcW w:w="1305" w:type="dxa"/>
            <w:tcBorders>
              <w:top w:val="single" w:sz="4" w:space="0" w:color="auto"/>
              <w:left w:val="single" w:sz="4" w:space="0" w:color="auto"/>
              <w:bottom w:val="single" w:sz="4" w:space="0" w:color="auto"/>
              <w:right w:val="single" w:sz="4" w:space="0" w:color="auto"/>
            </w:tcBorders>
          </w:tcPr>
          <w:p w14:paraId="0B4EFC1A" w14:textId="77777777" w:rsidR="00D35334" w:rsidRPr="00315E43" w:rsidRDefault="00D35334" w:rsidP="00D35334">
            <w:pPr>
              <w:jc w:val="center"/>
            </w:pPr>
            <w:r w:rsidRPr="00315E43">
              <w:t>0</w:t>
            </w:r>
          </w:p>
        </w:tc>
        <w:tc>
          <w:tcPr>
            <w:tcW w:w="1417" w:type="dxa"/>
            <w:tcBorders>
              <w:top w:val="single" w:sz="4" w:space="0" w:color="auto"/>
              <w:left w:val="single" w:sz="4" w:space="0" w:color="auto"/>
              <w:bottom w:val="single" w:sz="4" w:space="0" w:color="auto"/>
              <w:right w:val="single" w:sz="4" w:space="0" w:color="auto"/>
            </w:tcBorders>
          </w:tcPr>
          <w:p w14:paraId="702A3A0C" w14:textId="77777777" w:rsidR="00D35334" w:rsidRPr="00315E43" w:rsidRDefault="00D35334" w:rsidP="00D35334">
            <w:pPr>
              <w:jc w:val="center"/>
            </w:pPr>
            <w:r w:rsidRPr="00315E43">
              <w:t>0</w:t>
            </w:r>
          </w:p>
        </w:tc>
        <w:tc>
          <w:tcPr>
            <w:tcW w:w="1296" w:type="dxa"/>
            <w:tcBorders>
              <w:top w:val="single" w:sz="4" w:space="0" w:color="auto"/>
              <w:left w:val="single" w:sz="4" w:space="0" w:color="auto"/>
              <w:bottom w:val="single" w:sz="4" w:space="0" w:color="auto"/>
              <w:right w:val="single" w:sz="4" w:space="0" w:color="auto"/>
            </w:tcBorders>
          </w:tcPr>
          <w:p w14:paraId="1F01DEF0" w14:textId="77777777" w:rsidR="00D35334" w:rsidRPr="00315E43" w:rsidRDefault="00D35334" w:rsidP="00D35334">
            <w:pPr>
              <w:jc w:val="center"/>
            </w:pPr>
            <w:r w:rsidRPr="00315E43">
              <w:t>0</w:t>
            </w:r>
          </w:p>
        </w:tc>
      </w:tr>
      <w:tr w:rsidR="00D35334" w:rsidRPr="007948BF" w14:paraId="377A53ED" w14:textId="77777777" w:rsidTr="009E1A5B">
        <w:trPr>
          <w:trHeight w:val="1179"/>
        </w:trPr>
        <w:tc>
          <w:tcPr>
            <w:tcW w:w="666" w:type="dxa"/>
            <w:vMerge w:val="restart"/>
            <w:tcBorders>
              <w:top w:val="single" w:sz="4" w:space="0" w:color="auto"/>
              <w:left w:val="single" w:sz="4" w:space="0" w:color="auto"/>
              <w:right w:val="single" w:sz="4" w:space="0" w:color="auto"/>
            </w:tcBorders>
            <w:hideMark/>
          </w:tcPr>
          <w:p w14:paraId="146CAD65" w14:textId="6CF1CB08" w:rsidR="00D35334" w:rsidRPr="007948BF" w:rsidRDefault="00D35334" w:rsidP="00D35334">
            <w:pPr>
              <w:jc w:val="center"/>
            </w:pPr>
            <w:r w:rsidRPr="007948BF">
              <w:t>2.</w:t>
            </w:r>
          </w:p>
        </w:tc>
        <w:tc>
          <w:tcPr>
            <w:tcW w:w="3128" w:type="dxa"/>
            <w:vMerge w:val="restart"/>
            <w:tcBorders>
              <w:top w:val="single" w:sz="4" w:space="0" w:color="auto"/>
              <w:left w:val="single" w:sz="4" w:space="0" w:color="auto"/>
              <w:right w:val="single" w:sz="4" w:space="0" w:color="auto"/>
            </w:tcBorders>
          </w:tcPr>
          <w:p w14:paraId="6C8B271A" w14:textId="6C9D095F" w:rsidR="00D35334" w:rsidRPr="007948BF" w:rsidRDefault="00D35334" w:rsidP="00D35334">
            <w:r w:rsidRPr="00D35334">
              <w:t>Установление информационных щитов в местах несанкционированного выброса отходов на территории муниципального образования</w:t>
            </w:r>
          </w:p>
        </w:tc>
        <w:tc>
          <w:tcPr>
            <w:tcW w:w="1559" w:type="dxa"/>
            <w:vMerge w:val="restart"/>
            <w:tcBorders>
              <w:top w:val="single" w:sz="4" w:space="0" w:color="auto"/>
              <w:left w:val="single" w:sz="4" w:space="0" w:color="auto"/>
              <w:right w:val="single" w:sz="4" w:space="0" w:color="auto"/>
            </w:tcBorders>
            <w:hideMark/>
          </w:tcPr>
          <w:p w14:paraId="31680EDA" w14:textId="227F3E8F" w:rsidR="00D35334" w:rsidRPr="007948BF" w:rsidRDefault="00D35334" w:rsidP="00D35334">
            <w:pPr>
              <w:jc w:val="center"/>
            </w:pPr>
            <w:r>
              <w:t>2021</w:t>
            </w:r>
            <w:r w:rsidRPr="007948BF">
              <w:t>-202</w:t>
            </w:r>
            <w:r>
              <w:t>4</w:t>
            </w:r>
          </w:p>
        </w:tc>
        <w:tc>
          <w:tcPr>
            <w:tcW w:w="2126" w:type="dxa"/>
            <w:tcBorders>
              <w:top w:val="single" w:sz="4" w:space="0" w:color="auto"/>
              <w:left w:val="single" w:sz="4" w:space="0" w:color="auto"/>
              <w:bottom w:val="single" w:sz="4" w:space="0" w:color="auto"/>
              <w:right w:val="single" w:sz="4" w:space="0" w:color="auto"/>
            </w:tcBorders>
            <w:hideMark/>
          </w:tcPr>
          <w:p w14:paraId="000E8529" w14:textId="77777777" w:rsidR="00D35334" w:rsidRPr="007948BF" w:rsidRDefault="00D35334" w:rsidP="00D35334">
            <w:pPr>
              <w:jc w:val="center"/>
            </w:pPr>
            <w:r w:rsidRPr="00E56676">
              <w:t>Кузёмкинское сельское поселение Кингисеппского района</w:t>
            </w:r>
          </w:p>
        </w:tc>
        <w:tc>
          <w:tcPr>
            <w:tcW w:w="1565" w:type="dxa"/>
            <w:tcBorders>
              <w:top w:val="single" w:sz="4" w:space="0" w:color="auto"/>
              <w:left w:val="single" w:sz="4" w:space="0" w:color="auto"/>
              <w:bottom w:val="single" w:sz="4" w:space="0" w:color="auto"/>
              <w:right w:val="single" w:sz="4" w:space="0" w:color="auto"/>
            </w:tcBorders>
            <w:hideMark/>
          </w:tcPr>
          <w:p w14:paraId="48171FB4" w14:textId="463013E0" w:rsidR="00D35334" w:rsidRPr="007948BF" w:rsidRDefault="009E1A5B" w:rsidP="00D35334">
            <w:pPr>
              <w:jc w:val="center"/>
            </w:pPr>
            <w:r>
              <w:t>8 4</w:t>
            </w:r>
            <w:r w:rsidR="0036137C">
              <w:t>00,00</w:t>
            </w:r>
          </w:p>
        </w:tc>
        <w:tc>
          <w:tcPr>
            <w:tcW w:w="1701" w:type="dxa"/>
            <w:tcBorders>
              <w:top w:val="single" w:sz="4" w:space="0" w:color="auto"/>
              <w:left w:val="single" w:sz="4" w:space="0" w:color="auto"/>
              <w:bottom w:val="single" w:sz="4" w:space="0" w:color="auto"/>
              <w:right w:val="single" w:sz="4" w:space="0" w:color="auto"/>
            </w:tcBorders>
            <w:hideMark/>
          </w:tcPr>
          <w:p w14:paraId="09AFFAC3" w14:textId="77777777" w:rsidR="00D35334" w:rsidRDefault="003C3948" w:rsidP="00D35334">
            <w:pPr>
              <w:jc w:val="center"/>
            </w:pPr>
            <w:r>
              <w:t>0</w:t>
            </w:r>
          </w:p>
          <w:p w14:paraId="3A2823DE" w14:textId="7570F690" w:rsidR="003C3948" w:rsidRPr="007948BF" w:rsidRDefault="003C3948" w:rsidP="00D35334">
            <w:pPr>
              <w:jc w:val="center"/>
            </w:pPr>
          </w:p>
        </w:tc>
        <w:tc>
          <w:tcPr>
            <w:tcW w:w="1305" w:type="dxa"/>
            <w:tcBorders>
              <w:top w:val="single" w:sz="4" w:space="0" w:color="auto"/>
              <w:left w:val="single" w:sz="4" w:space="0" w:color="auto"/>
              <w:bottom w:val="single" w:sz="4" w:space="0" w:color="auto"/>
              <w:right w:val="single" w:sz="4" w:space="0" w:color="auto"/>
            </w:tcBorders>
          </w:tcPr>
          <w:p w14:paraId="30F4DD35" w14:textId="46E0133F" w:rsidR="00D35334" w:rsidRPr="007948BF" w:rsidRDefault="0036137C" w:rsidP="00D35334">
            <w:pPr>
              <w:jc w:val="center"/>
            </w:pPr>
            <w:r>
              <w:t>3 600,00</w:t>
            </w:r>
          </w:p>
        </w:tc>
        <w:tc>
          <w:tcPr>
            <w:tcW w:w="1417" w:type="dxa"/>
            <w:tcBorders>
              <w:top w:val="single" w:sz="4" w:space="0" w:color="auto"/>
              <w:left w:val="single" w:sz="4" w:space="0" w:color="auto"/>
              <w:bottom w:val="single" w:sz="4" w:space="0" w:color="auto"/>
              <w:right w:val="single" w:sz="4" w:space="0" w:color="auto"/>
            </w:tcBorders>
          </w:tcPr>
          <w:p w14:paraId="3CD700C3" w14:textId="35B461D2" w:rsidR="00D35334" w:rsidRPr="007948BF" w:rsidRDefault="0036137C" w:rsidP="00D35334">
            <w:pPr>
              <w:jc w:val="center"/>
            </w:pPr>
            <w:r>
              <w:t>2 400,00</w:t>
            </w:r>
          </w:p>
        </w:tc>
        <w:tc>
          <w:tcPr>
            <w:tcW w:w="1296" w:type="dxa"/>
            <w:tcBorders>
              <w:top w:val="single" w:sz="4" w:space="0" w:color="auto"/>
              <w:left w:val="single" w:sz="4" w:space="0" w:color="auto"/>
              <w:bottom w:val="single" w:sz="4" w:space="0" w:color="auto"/>
              <w:right w:val="single" w:sz="4" w:space="0" w:color="auto"/>
            </w:tcBorders>
          </w:tcPr>
          <w:p w14:paraId="1F450FC2" w14:textId="2BC76869" w:rsidR="00D35334" w:rsidRPr="007948BF" w:rsidRDefault="0036137C" w:rsidP="00D35334">
            <w:pPr>
              <w:jc w:val="center"/>
            </w:pPr>
            <w:r>
              <w:t>2 400,00</w:t>
            </w:r>
          </w:p>
        </w:tc>
      </w:tr>
      <w:tr w:rsidR="00D35334" w:rsidRPr="007948BF" w14:paraId="7BBA86FF" w14:textId="77777777" w:rsidTr="009E1A5B">
        <w:trPr>
          <w:trHeight w:val="952"/>
        </w:trPr>
        <w:tc>
          <w:tcPr>
            <w:tcW w:w="666" w:type="dxa"/>
            <w:vMerge/>
            <w:tcBorders>
              <w:left w:val="single" w:sz="4" w:space="0" w:color="auto"/>
              <w:bottom w:val="single" w:sz="4" w:space="0" w:color="auto"/>
              <w:right w:val="single" w:sz="4" w:space="0" w:color="auto"/>
            </w:tcBorders>
          </w:tcPr>
          <w:p w14:paraId="6AF28BC1" w14:textId="77777777" w:rsidR="00D35334" w:rsidRPr="007948BF" w:rsidRDefault="00D35334" w:rsidP="00D35334">
            <w:pPr>
              <w:jc w:val="center"/>
            </w:pPr>
          </w:p>
        </w:tc>
        <w:tc>
          <w:tcPr>
            <w:tcW w:w="3128" w:type="dxa"/>
            <w:vMerge/>
            <w:tcBorders>
              <w:left w:val="single" w:sz="4" w:space="0" w:color="auto"/>
              <w:bottom w:val="single" w:sz="4" w:space="0" w:color="auto"/>
              <w:right w:val="single" w:sz="4" w:space="0" w:color="auto"/>
            </w:tcBorders>
          </w:tcPr>
          <w:p w14:paraId="75E85116" w14:textId="77777777" w:rsidR="00D35334" w:rsidRPr="007948BF" w:rsidRDefault="00D35334" w:rsidP="00D35334"/>
        </w:tc>
        <w:tc>
          <w:tcPr>
            <w:tcW w:w="1559" w:type="dxa"/>
            <w:vMerge/>
            <w:tcBorders>
              <w:left w:val="single" w:sz="4" w:space="0" w:color="auto"/>
              <w:bottom w:val="single" w:sz="4" w:space="0" w:color="auto"/>
              <w:right w:val="single" w:sz="4" w:space="0" w:color="auto"/>
            </w:tcBorders>
          </w:tcPr>
          <w:p w14:paraId="6C7BC16F" w14:textId="77777777" w:rsidR="00D35334" w:rsidRDefault="00D35334" w:rsidP="00D35334">
            <w:pPr>
              <w:jc w:val="center"/>
            </w:pPr>
          </w:p>
        </w:tc>
        <w:tc>
          <w:tcPr>
            <w:tcW w:w="2126" w:type="dxa"/>
            <w:tcBorders>
              <w:top w:val="single" w:sz="4" w:space="0" w:color="auto"/>
              <w:left w:val="single" w:sz="4" w:space="0" w:color="auto"/>
              <w:bottom w:val="single" w:sz="4" w:space="0" w:color="auto"/>
              <w:right w:val="single" w:sz="4" w:space="0" w:color="auto"/>
            </w:tcBorders>
          </w:tcPr>
          <w:p w14:paraId="62B8B6AF" w14:textId="77777777" w:rsidR="00D35334" w:rsidRPr="007948BF" w:rsidRDefault="00D35334" w:rsidP="00D35334">
            <w:pPr>
              <w:jc w:val="center"/>
            </w:pPr>
            <w:r>
              <w:t>Бюджет Ленинградской области</w:t>
            </w:r>
          </w:p>
        </w:tc>
        <w:tc>
          <w:tcPr>
            <w:tcW w:w="1565" w:type="dxa"/>
            <w:tcBorders>
              <w:top w:val="single" w:sz="4" w:space="0" w:color="auto"/>
              <w:left w:val="single" w:sz="4" w:space="0" w:color="auto"/>
              <w:bottom w:val="single" w:sz="4" w:space="0" w:color="auto"/>
              <w:right w:val="single" w:sz="4" w:space="0" w:color="auto"/>
            </w:tcBorders>
          </w:tcPr>
          <w:p w14:paraId="63453F0C" w14:textId="77777777" w:rsidR="00D35334" w:rsidRDefault="00D35334" w:rsidP="00D35334">
            <w:pPr>
              <w:jc w:val="center"/>
            </w:pPr>
            <w:r>
              <w:t>0</w:t>
            </w:r>
          </w:p>
        </w:tc>
        <w:tc>
          <w:tcPr>
            <w:tcW w:w="1701" w:type="dxa"/>
            <w:tcBorders>
              <w:top w:val="single" w:sz="4" w:space="0" w:color="auto"/>
              <w:left w:val="single" w:sz="4" w:space="0" w:color="auto"/>
              <w:bottom w:val="single" w:sz="4" w:space="0" w:color="auto"/>
              <w:right w:val="single" w:sz="4" w:space="0" w:color="auto"/>
            </w:tcBorders>
          </w:tcPr>
          <w:p w14:paraId="7290A9A4" w14:textId="77777777" w:rsidR="00D35334" w:rsidRDefault="00D35334" w:rsidP="00D35334">
            <w:pPr>
              <w:jc w:val="center"/>
            </w:pPr>
            <w:r>
              <w:t>0</w:t>
            </w:r>
          </w:p>
        </w:tc>
        <w:tc>
          <w:tcPr>
            <w:tcW w:w="1305" w:type="dxa"/>
            <w:tcBorders>
              <w:top w:val="single" w:sz="4" w:space="0" w:color="auto"/>
              <w:left w:val="single" w:sz="4" w:space="0" w:color="auto"/>
              <w:bottom w:val="single" w:sz="4" w:space="0" w:color="auto"/>
              <w:right w:val="single" w:sz="4" w:space="0" w:color="auto"/>
            </w:tcBorders>
          </w:tcPr>
          <w:p w14:paraId="32C8E334" w14:textId="77777777" w:rsidR="00D35334" w:rsidRDefault="00D35334" w:rsidP="00D35334">
            <w:pPr>
              <w:jc w:val="center"/>
            </w:pPr>
            <w:r>
              <w:t>0</w:t>
            </w:r>
          </w:p>
        </w:tc>
        <w:tc>
          <w:tcPr>
            <w:tcW w:w="1417" w:type="dxa"/>
            <w:tcBorders>
              <w:top w:val="single" w:sz="4" w:space="0" w:color="auto"/>
              <w:left w:val="single" w:sz="4" w:space="0" w:color="auto"/>
              <w:bottom w:val="single" w:sz="4" w:space="0" w:color="auto"/>
              <w:right w:val="single" w:sz="4" w:space="0" w:color="auto"/>
            </w:tcBorders>
          </w:tcPr>
          <w:p w14:paraId="5FC107A6" w14:textId="77777777" w:rsidR="00D35334" w:rsidRDefault="00D35334" w:rsidP="00D35334">
            <w:pPr>
              <w:jc w:val="center"/>
            </w:pPr>
            <w:r>
              <w:t>0</w:t>
            </w:r>
          </w:p>
        </w:tc>
        <w:tc>
          <w:tcPr>
            <w:tcW w:w="1296" w:type="dxa"/>
            <w:tcBorders>
              <w:top w:val="single" w:sz="4" w:space="0" w:color="auto"/>
              <w:left w:val="single" w:sz="4" w:space="0" w:color="auto"/>
              <w:bottom w:val="single" w:sz="4" w:space="0" w:color="auto"/>
              <w:right w:val="single" w:sz="4" w:space="0" w:color="auto"/>
            </w:tcBorders>
          </w:tcPr>
          <w:p w14:paraId="0B4F4945" w14:textId="77777777" w:rsidR="00D35334" w:rsidRDefault="00D35334" w:rsidP="00D35334">
            <w:pPr>
              <w:jc w:val="center"/>
            </w:pPr>
            <w:r>
              <w:t>0</w:t>
            </w:r>
          </w:p>
        </w:tc>
      </w:tr>
      <w:tr w:rsidR="00D35334" w:rsidRPr="007948BF" w14:paraId="587EA832" w14:textId="77777777" w:rsidTr="009E1A5B">
        <w:trPr>
          <w:trHeight w:val="1335"/>
        </w:trPr>
        <w:tc>
          <w:tcPr>
            <w:tcW w:w="666" w:type="dxa"/>
            <w:vMerge w:val="restart"/>
            <w:tcBorders>
              <w:top w:val="single" w:sz="4" w:space="0" w:color="auto"/>
              <w:left w:val="single" w:sz="4" w:space="0" w:color="auto"/>
              <w:right w:val="single" w:sz="4" w:space="0" w:color="auto"/>
            </w:tcBorders>
            <w:hideMark/>
          </w:tcPr>
          <w:p w14:paraId="3DD9E7E9" w14:textId="77777777" w:rsidR="00D35334" w:rsidRPr="007948BF" w:rsidRDefault="00D35334" w:rsidP="00D35334">
            <w:pPr>
              <w:jc w:val="center"/>
            </w:pPr>
            <w:r w:rsidRPr="007948BF">
              <w:t>3.</w:t>
            </w:r>
          </w:p>
        </w:tc>
        <w:tc>
          <w:tcPr>
            <w:tcW w:w="3128" w:type="dxa"/>
            <w:vMerge w:val="restart"/>
            <w:tcBorders>
              <w:top w:val="single" w:sz="4" w:space="0" w:color="auto"/>
              <w:left w:val="single" w:sz="4" w:space="0" w:color="auto"/>
              <w:right w:val="single" w:sz="4" w:space="0" w:color="auto"/>
            </w:tcBorders>
            <w:hideMark/>
          </w:tcPr>
          <w:p w14:paraId="6BA2B879" w14:textId="5C7C5DB0" w:rsidR="00D35334" w:rsidRPr="007948BF" w:rsidRDefault="00D35334" w:rsidP="00D35334">
            <w:r w:rsidRPr="00D35334">
              <w:t>Обустройство контейнерных площадок для утилизации ТБО</w:t>
            </w:r>
          </w:p>
        </w:tc>
        <w:tc>
          <w:tcPr>
            <w:tcW w:w="1559" w:type="dxa"/>
            <w:vMerge w:val="restart"/>
            <w:tcBorders>
              <w:top w:val="single" w:sz="4" w:space="0" w:color="auto"/>
              <w:left w:val="single" w:sz="4" w:space="0" w:color="auto"/>
              <w:right w:val="single" w:sz="4" w:space="0" w:color="auto"/>
            </w:tcBorders>
            <w:hideMark/>
          </w:tcPr>
          <w:p w14:paraId="5C8BEA33" w14:textId="523339F5" w:rsidR="00D35334" w:rsidRPr="007948BF" w:rsidRDefault="00D35334" w:rsidP="00D35334">
            <w:pPr>
              <w:jc w:val="center"/>
            </w:pPr>
            <w:r w:rsidRPr="007948BF">
              <w:t>202</w:t>
            </w:r>
            <w:r>
              <w:t>1</w:t>
            </w:r>
            <w:r w:rsidRPr="007948BF">
              <w:t>-202</w:t>
            </w:r>
            <w:r>
              <w:t>4</w:t>
            </w:r>
          </w:p>
        </w:tc>
        <w:tc>
          <w:tcPr>
            <w:tcW w:w="2126" w:type="dxa"/>
            <w:tcBorders>
              <w:top w:val="single" w:sz="4" w:space="0" w:color="auto"/>
              <w:left w:val="single" w:sz="4" w:space="0" w:color="auto"/>
              <w:bottom w:val="single" w:sz="4" w:space="0" w:color="auto"/>
              <w:right w:val="single" w:sz="4" w:space="0" w:color="auto"/>
            </w:tcBorders>
          </w:tcPr>
          <w:p w14:paraId="7EA48442" w14:textId="77777777" w:rsidR="00D35334" w:rsidRPr="007948BF" w:rsidRDefault="00D35334" w:rsidP="00D35334">
            <w:pPr>
              <w:jc w:val="center"/>
            </w:pPr>
            <w:r w:rsidRPr="00E56676">
              <w:t>Кузёмкинское сельское поселение Кингисеппского района</w:t>
            </w:r>
          </w:p>
        </w:tc>
        <w:tc>
          <w:tcPr>
            <w:tcW w:w="1565" w:type="dxa"/>
            <w:tcBorders>
              <w:top w:val="single" w:sz="4" w:space="0" w:color="auto"/>
              <w:left w:val="single" w:sz="4" w:space="0" w:color="auto"/>
              <w:bottom w:val="single" w:sz="4" w:space="0" w:color="auto"/>
              <w:right w:val="single" w:sz="4" w:space="0" w:color="auto"/>
            </w:tcBorders>
          </w:tcPr>
          <w:p w14:paraId="0872E119" w14:textId="6E6FB17E" w:rsidR="00D35334" w:rsidRPr="007948BF" w:rsidRDefault="009E1A5B" w:rsidP="00D35334">
            <w:pPr>
              <w:jc w:val="center"/>
            </w:pPr>
            <w:r>
              <w:t>39 6</w:t>
            </w:r>
            <w:r w:rsidR="0036137C">
              <w:t>00,00</w:t>
            </w:r>
          </w:p>
        </w:tc>
        <w:tc>
          <w:tcPr>
            <w:tcW w:w="1701" w:type="dxa"/>
            <w:tcBorders>
              <w:top w:val="single" w:sz="4" w:space="0" w:color="auto"/>
              <w:left w:val="single" w:sz="4" w:space="0" w:color="auto"/>
              <w:bottom w:val="single" w:sz="4" w:space="0" w:color="auto"/>
              <w:right w:val="single" w:sz="4" w:space="0" w:color="auto"/>
            </w:tcBorders>
          </w:tcPr>
          <w:p w14:paraId="3DC5CA5C" w14:textId="77777777" w:rsidR="00D35334" w:rsidRDefault="003C3948" w:rsidP="00D35334">
            <w:pPr>
              <w:jc w:val="center"/>
            </w:pPr>
            <w:r>
              <w:t>0</w:t>
            </w:r>
          </w:p>
          <w:p w14:paraId="3A323F25" w14:textId="3F33B579" w:rsidR="003C3948" w:rsidRPr="007948BF" w:rsidRDefault="003C3948" w:rsidP="00D35334">
            <w:pPr>
              <w:jc w:val="center"/>
            </w:pPr>
          </w:p>
        </w:tc>
        <w:tc>
          <w:tcPr>
            <w:tcW w:w="1305" w:type="dxa"/>
            <w:tcBorders>
              <w:top w:val="single" w:sz="4" w:space="0" w:color="auto"/>
              <w:left w:val="single" w:sz="4" w:space="0" w:color="auto"/>
              <w:bottom w:val="single" w:sz="4" w:space="0" w:color="auto"/>
              <w:right w:val="single" w:sz="4" w:space="0" w:color="auto"/>
            </w:tcBorders>
          </w:tcPr>
          <w:p w14:paraId="34AD37B9" w14:textId="6836CFBC" w:rsidR="00D35334" w:rsidRPr="007948BF" w:rsidRDefault="0036137C" w:rsidP="00D35334">
            <w:pPr>
              <w:jc w:val="center"/>
            </w:pPr>
            <w:r>
              <w:t>17 600,00</w:t>
            </w:r>
          </w:p>
        </w:tc>
        <w:tc>
          <w:tcPr>
            <w:tcW w:w="1417" w:type="dxa"/>
            <w:tcBorders>
              <w:top w:val="single" w:sz="4" w:space="0" w:color="auto"/>
              <w:left w:val="single" w:sz="4" w:space="0" w:color="auto"/>
              <w:bottom w:val="single" w:sz="4" w:space="0" w:color="auto"/>
              <w:right w:val="single" w:sz="4" w:space="0" w:color="auto"/>
            </w:tcBorders>
          </w:tcPr>
          <w:p w14:paraId="743F8068" w14:textId="233352F1" w:rsidR="00D35334" w:rsidRPr="007948BF" w:rsidRDefault="0036137C" w:rsidP="00D35334">
            <w:pPr>
              <w:jc w:val="center"/>
            </w:pPr>
            <w:r>
              <w:t>13 200,00</w:t>
            </w:r>
          </w:p>
        </w:tc>
        <w:tc>
          <w:tcPr>
            <w:tcW w:w="1296" w:type="dxa"/>
            <w:tcBorders>
              <w:top w:val="single" w:sz="4" w:space="0" w:color="auto"/>
              <w:left w:val="single" w:sz="4" w:space="0" w:color="auto"/>
              <w:bottom w:val="single" w:sz="4" w:space="0" w:color="auto"/>
              <w:right w:val="single" w:sz="4" w:space="0" w:color="auto"/>
            </w:tcBorders>
          </w:tcPr>
          <w:p w14:paraId="432E0B92" w14:textId="1E13B84F" w:rsidR="00D35334" w:rsidRPr="007948BF" w:rsidRDefault="0036137C" w:rsidP="00D35334">
            <w:pPr>
              <w:jc w:val="center"/>
            </w:pPr>
            <w:r>
              <w:t>8 800,00</w:t>
            </w:r>
          </w:p>
        </w:tc>
      </w:tr>
      <w:tr w:rsidR="002D6486" w:rsidRPr="007948BF" w14:paraId="0452ED9F" w14:textId="77777777" w:rsidTr="009E1A5B">
        <w:trPr>
          <w:trHeight w:val="985"/>
        </w:trPr>
        <w:tc>
          <w:tcPr>
            <w:tcW w:w="666" w:type="dxa"/>
            <w:vMerge/>
            <w:tcBorders>
              <w:left w:val="single" w:sz="4" w:space="0" w:color="auto"/>
              <w:right w:val="single" w:sz="4" w:space="0" w:color="auto"/>
            </w:tcBorders>
          </w:tcPr>
          <w:p w14:paraId="0E075CEF" w14:textId="67F0F85F" w:rsidR="002D6486" w:rsidRPr="007948BF" w:rsidRDefault="002D6486">
            <w:pPr>
              <w:jc w:val="center"/>
            </w:pPr>
          </w:p>
        </w:tc>
        <w:tc>
          <w:tcPr>
            <w:tcW w:w="3128" w:type="dxa"/>
            <w:vMerge/>
            <w:tcBorders>
              <w:left w:val="single" w:sz="4" w:space="0" w:color="auto"/>
              <w:right w:val="single" w:sz="4" w:space="0" w:color="auto"/>
            </w:tcBorders>
          </w:tcPr>
          <w:p w14:paraId="4B84FD56" w14:textId="77777777" w:rsidR="002D6486" w:rsidRPr="007948BF" w:rsidRDefault="002D6486"/>
        </w:tc>
        <w:tc>
          <w:tcPr>
            <w:tcW w:w="1559" w:type="dxa"/>
            <w:vMerge/>
            <w:tcBorders>
              <w:left w:val="single" w:sz="4" w:space="0" w:color="auto"/>
              <w:right w:val="single" w:sz="4" w:space="0" w:color="auto"/>
            </w:tcBorders>
          </w:tcPr>
          <w:p w14:paraId="47F7B524" w14:textId="77777777" w:rsidR="002D6486" w:rsidRPr="007948BF" w:rsidRDefault="002D6486" w:rsidP="000134BB">
            <w:pPr>
              <w:jc w:val="center"/>
            </w:pPr>
          </w:p>
        </w:tc>
        <w:tc>
          <w:tcPr>
            <w:tcW w:w="2126" w:type="dxa"/>
            <w:tcBorders>
              <w:top w:val="single" w:sz="4" w:space="0" w:color="auto"/>
              <w:left w:val="single" w:sz="4" w:space="0" w:color="auto"/>
              <w:bottom w:val="single" w:sz="4" w:space="0" w:color="auto"/>
              <w:right w:val="single" w:sz="4" w:space="0" w:color="auto"/>
            </w:tcBorders>
          </w:tcPr>
          <w:p w14:paraId="04ED0B4F" w14:textId="77777777" w:rsidR="002D6486" w:rsidRPr="007948BF" w:rsidRDefault="002D6486" w:rsidP="00B55564">
            <w:pPr>
              <w:jc w:val="center"/>
            </w:pPr>
            <w:r>
              <w:t>Бюджет Ленинградской области</w:t>
            </w:r>
          </w:p>
        </w:tc>
        <w:tc>
          <w:tcPr>
            <w:tcW w:w="1565" w:type="dxa"/>
            <w:tcBorders>
              <w:top w:val="single" w:sz="4" w:space="0" w:color="auto"/>
              <w:left w:val="single" w:sz="4" w:space="0" w:color="auto"/>
              <w:bottom w:val="single" w:sz="4" w:space="0" w:color="auto"/>
              <w:right w:val="single" w:sz="4" w:space="0" w:color="auto"/>
            </w:tcBorders>
          </w:tcPr>
          <w:p w14:paraId="14D79863" w14:textId="77777777" w:rsidR="002D6486" w:rsidRDefault="002D6486" w:rsidP="00C52649">
            <w:pPr>
              <w:jc w:val="center"/>
            </w:pPr>
            <w:r>
              <w:t>0</w:t>
            </w:r>
          </w:p>
        </w:tc>
        <w:tc>
          <w:tcPr>
            <w:tcW w:w="1701" w:type="dxa"/>
            <w:tcBorders>
              <w:top w:val="single" w:sz="4" w:space="0" w:color="auto"/>
              <w:left w:val="single" w:sz="4" w:space="0" w:color="auto"/>
              <w:bottom w:val="single" w:sz="4" w:space="0" w:color="auto"/>
              <w:right w:val="single" w:sz="4" w:space="0" w:color="auto"/>
            </w:tcBorders>
          </w:tcPr>
          <w:p w14:paraId="2DFDDAC5" w14:textId="77777777" w:rsidR="002D6486" w:rsidRDefault="002D6486">
            <w:pPr>
              <w:jc w:val="center"/>
            </w:pPr>
            <w:r>
              <w:t>0</w:t>
            </w:r>
          </w:p>
        </w:tc>
        <w:tc>
          <w:tcPr>
            <w:tcW w:w="1305" w:type="dxa"/>
            <w:tcBorders>
              <w:top w:val="single" w:sz="4" w:space="0" w:color="auto"/>
              <w:left w:val="single" w:sz="4" w:space="0" w:color="auto"/>
              <w:bottom w:val="single" w:sz="4" w:space="0" w:color="auto"/>
              <w:right w:val="single" w:sz="4" w:space="0" w:color="auto"/>
            </w:tcBorders>
          </w:tcPr>
          <w:p w14:paraId="7EBE7202" w14:textId="77777777" w:rsidR="002D6486" w:rsidRDefault="002D6486">
            <w:pPr>
              <w:jc w:val="center"/>
            </w:pPr>
            <w:r>
              <w:t>0</w:t>
            </w:r>
          </w:p>
        </w:tc>
        <w:tc>
          <w:tcPr>
            <w:tcW w:w="1417" w:type="dxa"/>
            <w:tcBorders>
              <w:top w:val="single" w:sz="4" w:space="0" w:color="auto"/>
              <w:left w:val="single" w:sz="4" w:space="0" w:color="auto"/>
              <w:bottom w:val="single" w:sz="4" w:space="0" w:color="auto"/>
              <w:right w:val="single" w:sz="4" w:space="0" w:color="auto"/>
            </w:tcBorders>
          </w:tcPr>
          <w:p w14:paraId="6B28AAA3" w14:textId="77777777" w:rsidR="002D6486" w:rsidRDefault="002D6486">
            <w:pPr>
              <w:jc w:val="center"/>
            </w:pPr>
            <w:r>
              <w:t>0</w:t>
            </w:r>
          </w:p>
        </w:tc>
        <w:tc>
          <w:tcPr>
            <w:tcW w:w="1296" w:type="dxa"/>
            <w:tcBorders>
              <w:top w:val="single" w:sz="4" w:space="0" w:color="auto"/>
              <w:left w:val="single" w:sz="4" w:space="0" w:color="auto"/>
              <w:bottom w:val="single" w:sz="4" w:space="0" w:color="auto"/>
              <w:right w:val="single" w:sz="4" w:space="0" w:color="auto"/>
            </w:tcBorders>
          </w:tcPr>
          <w:p w14:paraId="12272F6C" w14:textId="77777777" w:rsidR="002D6486" w:rsidRDefault="002D6486">
            <w:pPr>
              <w:jc w:val="center"/>
            </w:pPr>
            <w:r>
              <w:t>0</w:t>
            </w:r>
          </w:p>
        </w:tc>
      </w:tr>
      <w:tr w:rsidR="002D6486" w:rsidRPr="00417786" w14:paraId="2B956303" w14:textId="77777777" w:rsidTr="009E1A5B">
        <w:tc>
          <w:tcPr>
            <w:tcW w:w="7479" w:type="dxa"/>
            <w:gridSpan w:val="4"/>
            <w:tcBorders>
              <w:top w:val="single" w:sz="4" w:space="0" w:color="auto"/>
              <w:left w:val="single" w:sz="4" w:space="0" w:color="auto"/>
              <w:bottom w:val="single" w:sz="4" w:space="0" w:color="auto"/>
              <w:right w:val="single" w:sz="4" w:space="0" w:color="auto"/>
            </w:tcBorders>
            <w:hideMark/>
          </w:tcPr>
          <w:p w14:paraId="7C72A6C1" w14:textId="77777777" w:rsidR="002D6486" w:rsidRPr="007948BF" w:rsidRDefault="002D6486">
            <w:pPr>
              <w:jc w:val="right"/>
              <w:rPr>
                <w:b/>
              </w:rPr>
            </w:pPr>
            <w:r w:rsidRPr="007948BF">
              <w:rPr>
                <w:b/>
              </w:rPr>
              <w:t>Итого</w:t>
            </w:r>
          </w:p>
        </w:tc>
        <w:tc>
          <w:tcPr>
            <w:tcW w:w="1565" w:type="dxa"/>
            <w:tcBorders>
              <w:top w:val="single" w:sz="4" w:space="0" w:color="auto"/>
              <w:left w:val="single" w:sz="4" w:space="0" w:color="auto"/>
              <w:bottom w:val="single" w:sz="4" w:space="0" w:color="auto"/>
              <w:right w:val="single" w:sz="4" w:space="0" w:color="auto"/>
            </w:tcBorders>
            <w:hideMark/>
          </w:tcPr>
          <w:p w14:paraId="55742A94" w14:textId="2651D161" w:rsidR="002D6486" w:rsidRPr="007948BF" w:rsidRDefault="0036137C" w:rsidP="00867F3C">
            <w:pPr>
              <w:jc w:val="center"/>
              <w:rPr>
                <w:b/>
              </w:rPr>
            </w:pPr>
            <w:r>
              <w:rPr>
                <w:b/>
              </w:rPr>
              <w:t>1</w:t>
            </w:r>
            <w:r w:rsidR="009E1A5B">
              <w:rPr>
                <w:b/>
              </w:rPr>
              <w:t xml:space="preserve"> </w:t>
            </w:r>
            <w:r>
              <w:rPr>
                <w:b/>
              </w:rPr>
              <w:t>8</w:t>
            </w:r>
            <w:r w:rsidR="009E1A5B">
              <w:rPr>
                <w:b/>
              </w:rPr>
              <w:t>6</w:t>
            </w:r>
            <w:r>
              <w:rPr>
                <w:b/>
              </w:rPr>
              <w:t>5 000,00</w:t>
            </w:r>
          </w:p>
        </w:tc>
        <w:tc>
          <w:tcPr>
            <w:tcW w:w="1701" w:type="dxa"/>
            <w:tcBorders>
              <w:top w:val="single" w:sz="4" w:space="0" w:color="auto"/>
              <w:left w:val="single" w:sz="4" w:space="0" w:color="auto"/>
              <w:bottom w:val="single" w:sz="4" w:space="0" w:color="auto"/>
              <w:right w:val="single" w:sz="4" w:space="0" w:color="auto"/>
            </w:tcBorders>
          </w:tcPr>
          <w:p w14:paraId="64926254" w14:textId="45DD9E0C" w:rsidR="002D6486" w:rsidRPr="007948BF" w:rsidRDefault="003C3948" w:rsidP="00C52649">
            <w:pPr>
              <w:jc w:val="center"/>
              <w:rPr>
                <w:b/>
              </w:rPr>
            </w:pPr>
            <w:r>
              <w:rPr>
                <w:b/>
              </w:rPr>
              <w:t>1</w:t>
            </w:r>
            <w:r w:rsidR="0036137C">
              <w:rPr>
                <w:b/>
              </w:rPr>
              <w:t>7</w:t>
            </w:r>
            <w:r>
              <w:rPr>
                <w:b/>
              </w:rPr>
              <w:t>5</w:t>
            </w:r>
            <w:r w:rsidR="0036137C">
              <w:rPr>
                <w:b/>
              </w:rPr>
              <w:t>0 000,00</w:t>
            </w:r>
          </w:p>
        </w:tc>
        <w:tc>
          <w:tcPr>
            <w:tcW w:w="1305" w:type="dxa"/>
            <w:tcBorders>
              <w:top w:val="single" w:sz="4" w:space="0" w:color="auto"/>
              <w:left w:val="single" w:sz="4" w:space="0" w:color="auto"/>
              <w:bottom w:val="single" w:sz="4" w:space="0" w:color="auto"/>
              <w:right w:val="single" w:sz="4" w:space="0" w:color="auto"/>
            </w:tcBorders>
          </w:tcPr>
          <w:p w14:paraId="5ED3264D" w14:textId="686C8E6B" w:rsidR="002D6486" w:rsidRPr="007948BF" w:rsidRDefault="0036137C">
            <w:pPr>
              <w:jc w:val="center"/>
              <w:rPr>
                <w:b/>
              </w:rPr>
            </w:pPr>
            <w:r>
              <w:rPr>
                <w:b/>
              </w:rPr>
              <w:t>50 000,00</w:t>
            </w:r>
          </w:p>
        </w:tc>
        <w:tc>
          <w:tcPr>
            <w:tcW w:w="1417" w:type="dxa"/>
            <w:tcBorders>
              <w:top w:val="single" w:sz="4" w:space="0" w:color="auto"/>
              <w:left w:val="single" w:sz="4" w:space="0" w:color="auto"/>
              <w:bottom w:val="single" w:sz="4" w:space="0" w:color="auto"/>
              <w:right w:val="single" w:sz="4" w:space="0" w:color="auto"/>
            </w:tcBorders>
          </w:tcPr>
          <w:p w14:paraId="6571467D" w14:textId="4935026C" w:rsidR="002D6486" w:rsidRPr="007948BF" w:rsidRDefault="0036137C">
            <w:pPr>
              <w:jc w:val="center"/>
              <w:rPr>
                <w:b/>
              </w:rPr>
            </w:pPr>
            <w:r>
              <w:rPr>
                <w:b/>
              </w:rPr>
              <w:t>40 000,00</w:t>
            </w:r>
          </w:p>
        </w:tc>
        <w:tc>
          <w:tcPr>
            <w:tcW w:w="1296" w:type="dxa"/>
            <w:tcBorders>
              <w:top w:val="single" w:sz="4" w:space="0" w:color="auto"/>
              <w:left w:val="single" w:sz="4" w:space="0" w:color="auto"/>
              <w:bottom w:val="single" w:sz="4" w:space="0" w:color="auto"/>
              <w:right w:val="single" w:sz="4" w:space="0" w:color="auto"/>
            </w:tcBorders>
          </w:tcPr>
          <w:p w14:paraId="45AA268A" w14:textId="51DAF0B1" w:rsidR="002D6486" w:rsidRPr="00417786" w:rsidRDefault="0036137C">
            <w:pPr>
              <w:jc w:val="center"/>
              <w:rPr>
                <w:b/>
              </w:rPr>
            </w:pPr>
            <w:r>
              <w:rPr>
                <w:b/>
              </w:rPr>
              <w:t>25 000,00</w:t>
            </w:r>
          </w:p>
        </w:tc>
      </w:tr>
    </w:tbl>
    <w:p w14:paraId="1D042CA1" w14:textId="77777777" w:rsidR="00356719" w:rsidRPr="00417786" w:rsidRDefault="00356719" w:rsidP="00356719">
      <w:pPr>
        <w:autoSpaceDE w:val="0"/>
        <w:autoSpaceDN w:val="0"/>
        <w:adjustRightInd w:val="0"/>
        <w:jc w:val="center"/>
      </w:pPr>
    </w:p>
    <w:p w14:paraId="4430DB5A" w14:textId="77777777" w:rsidR="00356719" w:rsidRDefault="00356719" w:rsidP="007C2E6A">
      <w:pPr>
        <w:autoSpaceDE w:val="0"/>
        <w:autoSpaceDN w:val="0"/>
        <w:adjustRightInd w:val="0"/>
      </w:pPr>
    </w:p>
    <w:sectPr w:rsidR="00356719" w:rsidSect="0035671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28B"/>
    <w:multiLevelType w:val="hybridMultilevel"/>
    <w:tmpl w:val="665E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A35021"/>
    <w:multiLevelType w:val="hybridMultilevel"/>
    <w:tmpl w:val="D9B6C068"/>
    <w:lvl w:ilvl="0" w:tplc="D8F02D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22878A4"/>
    <w:multiLevelType w:val="hybridMultilevel"/>
    <w:tmpl w:val="548A92F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75D5E"/>
    <w:multiLevelType w:val="hybridMultilevel"/>
    <w:tmpl w:val="5C3277DC"/>
    <w:lvl w:ilvl="0" w:tplc="88A213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7E0243"/>
    <w:multiLevelType w:val="hybridMultilevel"/>
    <w:tmpl w:val="4E2EBDB2"/>
    <w:lvl w:ilvl="0" w:tplc="71347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19"/>
    <w:rsid w:val="000134BB"/>
    <w:rsid w:val="00030C28"/>
    <w:rsid w:val="00051951"/>
    <w:rsid w:val="00095D3C"/>
    <w:rsid w:val="000B1601"/>
    <w:rsid w:val="000D78F6"/>
    <w:rsid w:val="000E6653"/>
    <w:rsid w:val="000E67AD"/>
    <w:rsid w:val="001050E0"/>
    <w:rsid w:val="00112EAA"/>
    <w:rsid w:val="00124399"/>
    <w:rsid w:val="00137BD5"/>
    <w:rsid w:val="00172C6F"/>
    <w:rsid w:val="00195022"/>
    <w:rsid w:val="001973D8"/>
    <w:rsid w:val="001D2546"/>
    <w:rsid w:val="001E466F"/>
    <w:rsid w:val="001E60DA"/>
    <w:rsid w:val="001F141D"/>
    <w:rsid w:val="001F238C"/>
    <w:rsid w:val="001F3C71"/>
    <w:rsid w:val="002450A2"/>
    <w:rsid w:val="0026506B"/>
    <w:rsid w:val="00271021"/>
    <w:rsid w:val="002713B2"/>
    <w:rsid w:val="00277534"/>
    <w:rsid w:val="00290B0E"/>
    <w:rsid w:val="002A7F7F"/>
    <w:rsid w:val="002B7DAC"/>
    <w:rsid w:val="002D6486"/>
    <w:rsid w:val="00305E24"/>
    <w:rsid w:val="00315E43"/>
    <w:rsid w:val="0034372D"/>
    <w:rsid w:val="00346C6A"/>
    <w:rsid w:val="00356719"/>
    <w:rsid w:val="00357934"/>
    <w:rsid w:val="0036137C"/>
    <w:rsid w:val="003C36FA"/>
    <w:rsid w:val="003C3948"/>
    <w:rsid w:val="003D2E13"/>
    <w:rsid w:val="003F18B1"/>
    <w:rsid w:val="004116E8"/>
    <w:rsid w:val="00417786"/>
    <w:rsid w:val="00431504"/>
    <w:rsid w:val="00433DF9"/>
    <w:rsid w:val="00473D54"/>
    <w:rsid w:val="00480AFC"/>
    <w:rsid w:val="004940AC"/>
    <w:rsid w:val="0049778F"/>
    <w:rsid w:val="004A1CDD"/>
    <w:rsid w:val="004A3640"/>
    <w:rsid w:val="004C7BBF"/>
    <w:rsid w:val="004D5C45"/>
    <w:rsid w:val="004D7977"/>
    <w:rsid w:val="004E077F"/>
    <w:rsid w:val="005160CD"/>
    <w:rsid w:val="00531E3F"/>
    <w:rsid w:val="005513A0"/>
    <w:rsid w:val="00570AE7"/>
    <w:rsid w:val="00577EE9"/>
    <w:rsid w:val="0058380E"/>
    <w:rsid w:val="005B6D45"/>
    <w:rsid w:val="005D4DD4"/>
    <w:rsid w:val="006012C2"/>
    <w:rsid w:val="00605B49"/>
    <w:rsid w:val="006266F2"/>
    <w:rsid w:val="006534CB"/>
    <w:rsid w:val="00655554"/>
    <w:rsid w:val="00672821"/>
    <w:rsid w:val="006731F9"/>
    <w:rsid w:val="00696757"/>
    <w:rsid w:val="006A39CA"/>
    <w:rsid w:val="006B7378"/>
    <w:rsid w:val="006C4367"/>
    <w:rsid w:val="006D477E"/>
    <w:rsid w:val="006F17EE"/>
    <w:rsid w:val="00721E18"/>
    <w:rsid w:val="00732757"/>
    <w:rsid w:val="007427A5"/>
    <w:rsid w:val="0075049A"/>
    <w:rsid w:val="00770DAF"/>
    <w:rsid w:val="00775383"/>
    <w:rsid w:val="0079445C"/>
    <w:rsid w:val="007948BF"/>
    <w:rsid w:val="007B31F0"/>
    <w:rsid w:val="007B32A1"/>
    <w:rsid w:val="007C086A"/>
    <w:rsid w:val="007C2E6A"/>
    <w:rsid w:val="007D3FE0"/>
    <w:rsid w:val="00803ED8"/>
    <w:rsid w:val="00807A18"/>
    <w:rsid w:val="008473A4"/>
    <w:rsid w:val="0085469F"/>
    <w:rsid w:val="00864A53"/>
    <w:rsid w:val="00867F3C"/>
    <w:rsid w:val="00874896"/>
    <w:rsid w:val="00876936"/>
    <w:rsid w:val="008939BB"/>
    <w:rsid w:val="008A4827"/>
    <w:rsid w:val="008A601E"/>
    <w:rsid w:val="008B26BE"/>
    <w:rsid w:val="008C26E0"/>
    <w:rsid w:val="008E5683"/>
    <w:rsid w:val="008E662E"/>
    <w:rsid w:val="008F7170"/>
    <w:rsid w:val="00905F2B"/>
    <w:rsid w:val="00913E41"/>
    <w:rsid w:val="00914540"/>
    <w:rsid w:val="009200E9"/>
    <w:rsid w:val="009608F1"/>
    <w:rsid w:val="0097241D"/>
    <w:rsid w:val="009E1A5B"/>
    <w:rsid w:val="009E555F"/>
    <w:rsid w:val="00A06A68"/>
    <w:rsid w:val="00AB1F2B"/>
    <w:rsid w:val="00AB6AE1"/>
    <w:rsid w:val="00AD5C3B"/>
    <w:rsid w:val="00B145E5"/>
    <w:rsid w:val="00B2188D"/>
    <w:rsid w:val="00B55564"/>
    <w:rsid w:val="00B577E5"/>
    <w:rsid w:val="00B76C90"/>
    <w:rsid w:val="00BE0249"/>
    <w:rsid w:val="00BE1F0F"/>
    <w:rsid w:val="00C43A55"/>
    <w:rsid w:val="00C52649"/>
    <w:rsid w:val="00C73593"/>
    <w:rsid w:val="00C92C18"/>
    <w:rsid w:val="00CC2FBC"/>
    <w:rsid w:val="00CE5FDD"/>
    <w:rsid w:val="00D2311C"/>
    <w:rsid w:val="00D25D4C"/>
    <w:rsid w:val="00D26CE8"/>
    <w:rsid w:val="00D35334"/>
    <w:rsid w:val="00D36788"/>
    <w:rsid w:val="00D61239"/>
    <w:rsid w:val="00D73242"/>
    <w:rsid w:val="00D83A9B"/>
    <w:rsid w:val="00DA7FBD"/>
    <w:rsid w:val="00DC15B9"/>
    <w:rsid w:val="00DE296C"/>
    <w:rsid w:val="00DE3B02"/>
    <w:rsid w:val="00DF643C"/>
    <w:rsid w:val="00E0340A"/>
    <w:rsid w:val="00E446D4"/>
    <w:rsid w:val="00E44D01"/>
    <w:rsid w:val="00E46A7E"/>
    <w:rsid w:val="00E52FC2"/>
    <w:rsid w:val="00E56676"/>
    <w:rsid w:val="00E72D0D"/>
    <w:rsid w:val="00E76D34"/>
    <w:rsid w:val="00E775D3"/>
    <w:rsid w:val="00EA12FA"/>
    <w:rsid w:val="00EA4111"/>
    <w:rsid w:val="00ED418A"/>
    <w:rsid w:val="00ED7F08"/>
    <w:rsid w:val="00EE40A7"/>
    <w:rsid w:val="00FA673C"/>
    <w:rsid w:val="00FB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56719"/>
    <w:pPr>
      <w:spacing w:before="100" w:beforeAutospacing="1" w:after="100" w:afterAutospacing="1"/>
    </w:pPr>
  </w:style>
  <w:style w:type="paragraph" w:customStyle="1" w:styleId="ConsPlusCell">
    <w:name w:val="ConsPlusCell"/>
    <w:rsid w:val="003567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56719"/>
    <w:rPr>
      <w:b/>
      <w:bCs/>
    </w:rPr>
  </w:style>
  <w:style w:type="paragraph" w:styleId="a5">
    <w:name w:val="List Paragraph"/>
    <w:basedOn w:val="a"/>
    <w:uiPriority w:val="34"/>
    <w:qFormat/>
    <w:rsid w:val="00D25D4C"/>
    <w:pPr>
      <w:ind w:left="720"/>
      <w:contextualSpacing/>
    </w:pPr>
  </w:style>
  <w:style w:type="table" w:styleId="a6">
    <w:name w:val="Table Grid"/>
    <w:basedOn w:val="a1"/>
    <w:uiPriority w:val="59"/>
    <w:rsid w:val="0019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973D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0B0E"/>
    <w:rPr>
      <w:rFonts w:ascii="Tahoma" w:hAnsi="Tahoma" w:cs="Tahoma"/>
      <w:sz w:val="16"/>
      <w:szCs w:val="16"/>
    </w:rPr>
  </w:style>
  <w:style w:type="character" w:customStyle="1" w:styleId="a9">
    <w:name w:val="Текст выноски Знак"/>
    <w:basedOn w:val="a0"/>
    <w:link w:val="a8"/>
    <w:uiPriority w:val="99"/>
    <w:semiHidden/>
    <w:rsid w:val="00290B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56719"/>
    <w:pPr>
      <w:spacing w:before="100" w:beforeAutospacing="1" w:after="100" w:afterAutospacing="1"/>
    </w:pPr>
  </w:style>
  <w:style w:type="paragraph" w:customStyle="1" w:styleId="ConsPlusCell">
    <w:name w:val="ConsPlusCell"/>
    <w:rsid w:val="003567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56719"/>
    <w:rPr>
      <w:b/>
      <w:bCs/>
    </w:rPr>
  </w:style>
  <w:style w:type="paragraph" w:styleId="a5">
    <w:name w:val="List Paragraph"/>
    <w:basedOn w:val="a"/>
    <w:uiPriority w:val="34"/>
    <w:qFormat/>
    <w:rsid w:val="00D25D4C"/>
    <w:pPr>
      <w:ind w:left="720"/>
      <w:contextualSpacing/>
    </w:pPr>
  </w:style>
  <w:style w:type="table" w:styleId="a6">
    <w:name w:val="Table Grid"/>
    <w:basedOn w:val="a1"/>
    <w:uiPriority w:val="59"/>
    <w:rsid w:val="0019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973D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0B0E"/>
    <w:rPr>
      <w:rFonts w:ascii="Tahoma" w:hAnsi="Tahoma" w:cs="Tahoma"/>
      <w:sz w:val="16"/>
      <w:szCs w:val="16"/>
    </w:rPr>
  </w:style>
  <w:style w:type="character" w:customStyle="1" w:styleId="a9">
    <w:name w:val="Текст выноски Знак"/>
    <w:basedOn w:val="a0"/>
    <w:link w:val="a8"/>
    <w:uiPriority w:val="99"/>
    <w:semiHidden/>
    <w:rsid w:val="00290B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7665">
      <w:bodyDiv w:val="1"/>
      <w:marLeft w:val="0"/>
      <w:marRight w:val="0"/>
      <w:marTop w:val="0"/>
      <w:marBottom w:val="0"/>
      <w:divBdr>
        <w:top w:val="none" w:sz="0" w:space="0" w:color="auto"/>
        <w:left w:val="none" w:sz="0" w:space="0" w:color="auto"/>
        <w:bottom w:val="none" w:sz="0" w:space="0" w:color="auto"/>
        <w:right w:val="none" w:sz="0" w:space="0" w:color="auto"/>
      </w:divBdr>
    </w:div>
    <w:div w:id="1217661153">
      <w:bodyDiv w:val="1"/>
      <w:marLeft w:val="0"/>
      <w:marRight w:val="0"/>
      <w:marTop w:val="0"/>
      <w:marBottom w:val="0"/>
      <w:divBdr>
        <w:top w:val="none" w:sz="0" w:space="0" w:color="auto"/>
        <w:left w:val="none" w:sz="0" w:space="0" w:color="auto"/>
        <w:bottom w:val="none" w:sz="0" w:space="0" w:color="auto"/>
        <w:right w:val="none" w:sz="0" w:space="0" w:color="auto"/>
      </w:divBdr>
      <w:divsChild>
        <w:div w:id="829372704">
          <w:marLeft w:val="0"/>
          <w:marRight w:val="0"/>
          <w:marTop w:val="0"/>
          <w:marBottom w:val="0"/>
          <w:divBdr>
            <w:top w:val="none" w:sz="0" w:space="0" w:color="auto"/>
            <w:left w:val="none" w:sz="0" w:space="0" w:color="auto"/>
            <w:bottom w:val="none" w:sz="0" w:space="0" w:color="auto"/>
            <w:right w:val="none" w:sz="0" w:space="0" w:color="auto"/>
          </w:divBdr>
        </w:div>
        <w:div w:id="611937785">
          <w:marLeft w:val="0"/>
          <w:marRight w:val="0"/>
          <w:marTop w:val="0"/>
          <w:marBottom w:val="0"/>
          <w:divBdr>
            <w:top w:val="none" w:sz="0" w:space="0" w:color="auto"/>
            <w:left w:val="none" w:sz="0" w:space="0" w:color="auto"/>
            <w:bottom w:val="none" w:sz="0" w:space="0" w:color="auto"/>
            <w:right w:val="none" w:sz="0" w:space="0" w:color="auto"/>
          </w:divBdr>
        </w:div>
        <w:div w:id="232131013">
          <w:marLeft w:val="0"/>
          <w:marRight w:val="0"/>
          <w:marTop w:val="0"/>
          <w:marBottom w:val="0"/>
          <w:divBdr>
            <w:top w:val="none" w:sz="0" w:space="0" w:color="auto"/>
            <w:left w:val="none" w:sz="0" w:space="0" w:color="auto"/>
            <w:bottom w:val="none" w:sz="0" w:space="0" w:color="auto"/>
            <w:right w:val="none" w:sz="0" w:space="0" w:color="auto"/>
          </w:divBdr>
        </w:div>
        <w:div w:id="1668164732">
          <w:marLeft w:val="0"/>
          <w:marRight w:val="0"/>
          <w:marTop w:val="0"/>
          <w:marBottom w:val="0"/>
          <w:divBdr>
            <w:top w:val="none" w:sz="0" w:space="0" w:color="auto"/>
            <w:left w:val="none" w:sz="0" w:space="0" w:color="auto"/>
            <w:bottom w:val="none" w:sz="0" w:space="0" w:color="auto"/>
            <w:right w:val="none" w:sz="0" w:space="0" w:color="auto"/>
          </w:divBdr>
        </w:div>
        <w:div w:id="69110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DC7D-74CF-4D03-B55D-3E9DEE6E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Бывшев Павел Владимирович</cp:lastModifiedBy>
  <cp:revision>5</cp:revision>
  <cp:lastPrinted>2020-07-16T14:15:00Z</cp:lastPrinted>
  <dcterms:created xsi:type="dcterms:W3CDTF">2020-07-16T14:14:00Z</dcterms:created>
  <dcterms:modified xsi:type="dcterms:W3CDTF">2021-02-18T14:08:00Z</dcterms:modified>
</cp:coreProperties>
</file>