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8168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B74">
        <w:rPr>
          <w:rFonts w:ascii="Times New Roman" w:hAnsi="Times New Roman" w:cs="Times New Roman"/>
          <w:sz w:val="24"/>
          <w:szCs w:val="24"/>
        </w:rPr>
        <w:t>6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A24B86">
        <w:rPr>
          <w:rFonts w:ascii="Times New Roman" w:hAnsi="Times New Roman" w:cs="Times New Roman"/>
          <w:sz w:val="24"/>
          <w:szCs w:val="24"/>
        </w:rPr>
        <w:t>2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053919">
        <w:rPr>
          <w:rFonts w:ascii="Times New Roman" w:hAnsi="Times New Roman" w:cs="Times New Roman"/>
          <w:sz w:val="24"/>
          <w:szCs w:val="24"/>
        </w:rPr>
        <w:t>2</w:t>
      </w:r>
      <w:r w:rsidR="0026329C">
        <w:rPr>
          <w:rFonts w:ascii="Times New Roman" w:hAnsi="Times New Roman" w:cs="Times New Roman"/>
          <w:sz w:val="24"/>
          <w:szCs w:val="24"/>
        </w:rPr>
        <w:t>3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26329C">
        <w:rPr>
          <w:rFonts w:ascii="Times New Roman" w:hAnsi="Times New Roman" w:cs="Times New Roman"/>
        </w:rPr>
        <w:t>земельному участку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26329C">
        <w:rPr>
          <w:rFonts w:ascii="Times New Roman" w:hAnsi="Times New Roman" w:cs="Times New Roman"/>
        </w:rPr>
        <w:t xml:space="preserve"> Большое Куземкино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26329C" w:rsidRPr="0026329C">
        <w:rPr>
          <w:rFonts w:ascii="Times New Roman" w:hAnsi="Times New Roman" w:cs="Times New Roman"/>
          <w:sz w:val="24"/>
          <w:szCs w:val="24"/>
        </w:rPr>
        <w:t>Присвоить земельному участку площадью 1</w:t>
      </w:r>
      <w:r w:rsidR="0026329C">
        <w:rPr>
          <w:rFonts w:ascii="Times New Roman" w:hAnsi="Times New Roman" w:cs="Times New Roman"/>
          <w:sz w:val="24"/>
          <w:szCs w:val="24"/>
        </w:rPr>
        <w:t>221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кв.м., расположенному в территориальной зоне Ж-1 (зона застройки индивидуальными жилыми домами), образованного </w:t>
      </w:r>
      <w:r w:rsidR="0026329C">
        <w:rPr>
          <w:rFonts w:ascii="Times New Roman" w:hAnsi="Times New Roman" w:cs="Times New Roman"/>
          <w:sz w:val="24"/>
          <w:szCs w:val="24"/>
        </w:rPr>
        <w:t xml:space="preserve">в результате перераспределения земельного участка с кадастровым номером </w:t>
      </w:r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26329C">
        <w:rPr>
          <w:rFonts w:ascii="Times New Roman" w:hAnsi="Times New Roman" w:cs="Times New Roman"/>
          <w:sz w:val="24"/>
          <w:szCs w:val="24"/>
        </w:rPr>
        <w:t>01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26329C">
        <w:rPr>
          <w:rFonts w:ascii="Times New Roman" w:hAnsi="Times New Roman" w:cs="Times New Roman"/>
          <w:sz w:val="24"/>
          <w:szCs w:val="24"/>
        </w:rPr>
        <w:t xml:space="preserve">6:42 площадью 1000 кв.м., находящегося в собственности </w:t>
      </w:r>
      <w:proofErr w:type="spellStart"/>
      <w:r w:rsidR="0026329C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="0026329C">
        <w:rPr>
          <w:rFonts w:ascii="Times New Roman" w:hAnsi="Times New Roman" w:cs="Times New Roman"/>
          <w:sz w:val="24"/>
          <w:szCs w:val="24"/>
        </w:rPr>
        <w:t xml:space="preserve"> Е.Н., и земельного участка, образованного 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из свободных земель кадастрового квартала </w:t>
      </w:r>
      <w:bookmarkStart w:id="0" w:name="_Hlk2070853"/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26329C">
        <w:rPr>
          <w:rFonts w:ascii="Times New Roman" w:hAnsi="Times New Roman" w:cs="Times New Roman"/>
          <w:sz w:val="24"/>
          <w:szCs w:val="24"/>
        </w:rPr>
        <w:t>01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26329C">
        <w:rPr>
          <w:rFonts w:ascii="Times New Roman" w:hAnsi="Times New Roman" w:cs="Times New Roman"/>
          <w:sz w:val="24"/>
          <w:szCs w:val="24"/>
        </w:rPr>
        <w:t>6</w:t>
      </w:r>
      <w:bookmarkEnd w:id="0"/>
      <w:r w:rsidR="0026329C" w:rsidRPr="0026329C">
        <w:rPr>
          <w:rFonts w:ascii="Times New Roman" w:hAnsi="Times New Roman" w:cs="Times New Roman"/>
          <w:sz w:val="24"/>
          <w:szCs w:val="24"/>
        </w:rPr>
        <w:t xml:space="preserve">,  государственная собственность на которые не разграничена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26329C">
        <w:rPr>
          <w:rFonts w:ascii="Times New Roman" w:hAnsi="Times New Roman" w:cs="Times New Roman"/>
          <w:sz w:val="24"/>
          <w:szCs w:val="24"/>
        </w:rPr>
        <w:t>Большое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Куземкино, ул. </w:t>
      </w:r>
      <w:r w:rsidR="0026329C">
        <w:rPr>
          <w:rFonts w:ascii="Times New Roman" w:hAnsi="Times New Roman" w:cs="Times New Roman"/>
          <w:sz w:val="24"/>
          <w:szCs w:val="24"/>
        </w:rPr>
        <w:t>Сосновая</w:t>
      </w:r>
      <w:r w:rsidR="0026329C" w:rsidRPr="0026329C">
        <w:rPr>
          <w:rFonts w:ascii="Times New Roman" w:hAnsi="Times New Roman" w:cs="Times New Roman"/>
          <w:sz w:val="24"/>
          <w:szCs w:val="24"/>
        </w:rPr>
        <w:t>, уч.</w:t>
      </w:r>
      <w:r w:rsidR="0026329C">
        <w:rPr>
          <w:rFonts w:ascii="Times New Roman" w:hAnsi="Times New Roman" w:cs="Times New Roman"/>
          <w:sz w:val="24"/>
          <w:szCs w:val="24"/>
        </w:rPr>
        <w:t>8</w:t>
      </w:r>
      <w:r w:rsidR="0026329C" w:rsidRPr="0026329C">
        <w:rPr>
          <w:rFonts w:ascii="Times New Roman" w:hAnsi="Times New Roman" w:cs="Times New Roman"/>
          <w:sz w:val="24"/>
          <w:szCs w:val="24"/>
        </w:rPr>
        <w:t>.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bookmarkStart w:id="1" w:name="_GoBack"/>
      <w:bookmarkEnd w:id="1"/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6329C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2E94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7A0F-56B5-4B5F-99D1-E89DB148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17</cp:revision>
  <cp:lastPrinted>2019-02-26T07:55:00Z</cp:lastPrinted>
  <dcterms:created xsi:type="dcterms:W3CDTF">2015-07-03T10:58:00Z</dcterms:created>
  <dcterms:modified xsi:type="dcterms:W3CDTF">2019-02-26T07:56:00Z</dcterms:modified>
</cp:coreProperties>
</file>