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C" w:rsidRDefault="005079AC" w:rsidP="00641B0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79AC" w:rsidRDefault="00DC11A2" w:rsidP="00507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079AC" w:rsidRDefault="00DC11A2" w:rsidP="00507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Кузёмкинское</w:t>
      </w:r>
      <w:r w:rsidR="00641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</w:p>
    <w:p w:rsidR="00DC11A2" w:rsidRDefault="00DC11A2" w:rsidP="005079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5079AC" w:rsidRDefault="00DC11A2" w:rsidP="00DC11A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079AC" w:rsidRDefault="005079AC" w:rsidP="005079AC">
      <w:pPr>
        <w:pStyle w:val="a3"/>
        <w:jc w:val="center"/>
        <w:rPr>
          <w:i/>
          <w:sz w:val="28"/>
          <w:szCs w:val="28"/>
        </w:rPr>
      </w:pPr>
    </w:p>
    <w:p w:rsidR="005079AC" w:rsidRDefault="005079AC" w:rsidP="005079AC">
      <w:pPr>
        <w:jc w:val="center"/>
        <w:rPr>
          <w:b/>
          <w:sz w:val="28"/>
          <w:szCs w:val="28"/>
        </w:rPr>
      </w:pPr>
    </w:p>
    <w:p w:rsidR="005079AC" w:rsidRDefault="005079AC" w:rsidP="005079AC">
      <w:pPr>
        <w:jc w:val="center"/>
        <w:rPr>
          <w:b/>
          <w:sz w:val="28"/>
          <w:szCs w:val="28"/>
        </w:rPr>
      </w:pPr>
      <w:r w:rsidRPr="00CA211B">
        <w:rPr>
          <w:b/>
          <w:sz w:val="28"/>
          <w:szCs w:val="28"/>
        </w:rPr>
        <w:t xml:space="preserve">   ПОСТАНОВЛЕНИЕ</w:t>
      </w:r>
    </w:p>
    <w:p w:rsidR="00DC11A2" w:rsidRDefault="00DC11A2" w:rsidP="005079AC">
      <w:pPr>
        <w:jc w:val="center"/>
        <w:rPr>
          <w:b/>
          <w:sz w:val="28"/>
          <w:szCs w:val="28"/>
        </w:rPr>
      </w:pPr>
    </w:p>
    <w:p w:rsidR="00DC11A2" w:rsidRPr="00CA211B" w:rsidRDefault="00DC11A2" w:rsidP="005079AC">
      <w:pPr>
        <w:jc w:val="center"/>
        <w:rPr>
          <w:b/>
          <w:sz w:val="28"/>
          <w:szCs w:val="28"/>
        </w:rPr>
      </w:pPr>
    </w:p>
    <w:p w:rsidR="00E5099F" w:rsidRDefault="00DC11A2">
      <w:r>
        <w:t>07.07.2015г  №115</w:t>
      </w:r>
    </w:p>
    <w:p w:rsidR="00DC11A2" w:rsidRDefault="00DC11A2"/>
    <w:p w:rsidR="00DC11A2" w:rsidRDefault="00DC11A2" w:rsidP="00DC11A2">
      <w:pPr>
        <w:rPr>
          <w:szCs w:val="24"/>
        </w:rPr>
      </w:pPr>
      <w:r>
        <w:rPr>
          <w:szCs w:val="24"/>
        </w:rPr>
        <w:t xml:space="preserve"> Об у</w:t>
      </w:r>
      <w:r w:rsidR="005079AC" w:rsidRPr="00DC11A2">
        <w:rPr>
          <w:szCs w:val="24"/>
        </w:rPr>
        <w:t>тверждение плана мероприятий</w:t>
      </w:r>
    </w:p>
    <w:p w:rsidR="00DC11A2" w:rsidRDefault="005079AC" w:rsidP="00DC11A2">
      <w:pPr>
        <w:rPr>
          <w:szCs w:val="24"/>
        </w:rPr>
      </w:pPr>
      <w:r w:rsidRPr="00DC11A2">
        <w:rPr>
          <w:szCs w:val="24"/>
        </w:rPr>
        <w:t xml:space="preserve"> комиссии по противодействию коррупции</w:t>
      </w:r>
    </w:p>
    <w:p w:rsidR="00DC11A2" w:rsidRDefault="005079AC" w:rsidP="00DC11A2">
      <w:pPr>
        <w:rPr>
          <w:szCs w:val="24"/>
        </w:rPr>
      </w:pPr>
      <w:r w:rsidRPr="00DC11A2">
        <w:rPr>
          <w:szCs w:val="24"/>
        </w:rPr>
        <w:t xml:space="preserve"> в администрации МО </w:t>
      </w:r>
      <w:r w:rsidR="00DC11A2">
        <w:rPr>
          <w:szCs w:val="24"/>
        </w:rPr>
        <w:t>«Кузёмкинское</w:t>
      </w:r>
      <w:r w:rsidRPr="00DC11A2">
        <w:rPr>
          <w:szCs w:val="24"/>
        </w:rPr>
        <w:t>сельское поселение</w:t>
      </w:r>
      <w:r w:rsidR="00DC11A2">
        <w:rPr>
          <w:szCs w:val="24"/>
        </w:rPr>
        <w:t>»</w:t>
      </w:r>
    </w:p>
    <w:p w:rsidR="005079AC" w:rsidRDefault="005079AC" w:rsidP="00DC11A2">
      <w:pPr>
        <w:rPr>
          <w:szCs w:val="24"/>
        </w:rPr>
      </w:pPr>
      <w:r w:rsidRPr="00DC11A2">
        <w:rPr>
          <w:szCs w:val="24"/>
        </w:rPr>
        <w:t>на2015 год</w:t>
      </w:r>
      <w:r w:rsidR="00DC11A2">
        <w:rPr>
          <w:szCs w:val="24"/>
        </w:rPr>
        <w:t>.</w:t>
      </w:r>
    </w:p>
    <w:p w:rsidR="00641B05" w:rsidRDefault="00641B05" w:rsidP="00DC11A2">
      <w:pPr>
        <w:rPr>
          <w:szCs w:val="24"/>
        </w:rPr>
      </w:pPr>
    </w:p>
    <w:p w:rsidR="00DC11A2" w:rsidRDefault="00DC11A2" w:rsidP="00DC11A2">
      <w:pPr>
        <w:rPr>
          <w:szCs w:val="24"/>
        </w:rPr>
      </w:pPr>
    </w:p>
    <w:p w:rsidR="00DC11A2" w:rsidRPr="00DC11A2" w:rsidRDefault="00DC11A2" w:rsidP="00DC11A2">
      <w:pPr>
        <w:rPr>
          <w:szCs w:val="24"/>
        </w:rPr>
      </w:pPr>
    </w:p>
    <w:p w:rsidR="005079AC" w:rsidRPr="00DC11A2" w:rsidRDefault="005079AC" w:rsidP="00DC11A2">
      <w:pPr>
        <w:rPr>
          <w:szCs w:val="24"/>
        </w:rPr>
      </w:pPr>
    </w:p>
    <w:p w:rsidR="00DC11A2" w:rsidRDefault="005079AC" w:rsidP="005079AC">
      <w:pPr>
        <w:jc w:val="both"/>
        <w:rPr>
          <w:sz w:val="28"/>
          <w:szCs w:val="28"/>
        </w:rPr>
      </w:pPr>
      <w:r w:rsidRPr="005079AC">
        <w:rPr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Областным законом  от 17 июня 2011 года № 44-ОЗ « </w:t>
      </w:r>
      <w:r w:rsidR="00DC11A2">
        <w:rPr>
          <w:sz w:val="28"/>
          <w:szCs w:val="28"/>
        </w:rPr>
        <w:t xml:space="preserve">О </w:t>
      </w:r>
      <w:r w:rsidRPr="005079AC">
        <w:rPr>
          <w:sz w:val="28"/>
          <w:szCs w:val="28"/>
        </w:rPr>
        <w:t xml:space="preserve">противодействии  коррупции в Ленинградской области», в целях обеспечения согласованного осуществления мероприятий, направленных на противодействие коррупции в </w:t>
      </w:r>
      <w:r w:rsidR="00DC11A2">
        <w:rPr>
          <w:sz w:val="28"/>
          <w:szCs w:val="28"/>
        </w:rPr>
        <w:t xml:space="preserve"> администрации </w:t>
      </w:r>
      <w:r w:rsidRPr="005079AC">
        <w:rPr>
          <w:sz w:val="28"/>
          <w:szCs w:val="28"/>
        </w:rPr>
        <w:t>МО</w:t>
      </w:r>
      <w:r w:rsidR="00DC11A2">
        <w:rPr>
          <w:sz w:val="28"/>
          <w:szCs w:val="28"/>
        </w:rPr>
        <w:t xml:space="preserve"> «Кузёмкинское</w:t>
      </w:r>
      <w:r w:rsidRPr="005079AC">
        <w:rPr>
          <w:sz w:val="28"/>
          <w:szCs w:val="28"/>
        </w:rPr>
        <w:t>сельское поселение</w:t>
      </w:r>
      <w:r w:rsidR="00DC11A2">
        <w:rPr>
          <w:sz w:val="28"/>
          <w:szCs w:val="28"/>
        </w:rPr>
        <w:t>»администрация МО</w:t>
      </w:r>
    </w:p>
    <w:p w:rsidR="00DC11A2" w:rsidRDefault="00DC11A2" w:rsidP="005079AC">
      <w:pPr>
        <w:jc w:val="both"/>
        <w:rPr>
          <w:sz w:val="28"/>
          <w:szCs w:val="28"/>
        </w:rPr>
      </w:pPr>
    </w:p>
    <w:p w:rsidR="005079AC" w:rsidRDefault="005079AC" w:rsidP="005079AC">
      <w:pPr>
        <w:jc w:val="both"/>
        <w:rPr>
          <w:b/>
          <w:sz w:val="28"/>
          <w:szCs w:val="28"/>
        </w:rPr>
      </w:pPr>
      <w:r w:rsidRPr="005079AC">
        <w:rPr>
          <w:b/>
          <w:sz w:val="28"/>
          <w:szCs w:val="28"/>
        </w:rPr>
        <w:t xml:space="preserve">п о с т а н о в л я </w:t>
      </w:r>
      <w:r w:rsidR="00DC11A2">
        <w:rPr>
          <w:b/>
          <w:sz w:val="28"/>
          <w:szCs w:val="28"/>
        </w:rPr>
        <w:t>е т</w:t>
      </w:r>
      <w:r>
        <w:rPr>
          <w:b/>
          <w:sz w:val="28"/>
          <w:szCs w:val="28"/>
        </w:rPr>
        <w:t>:</w:t>
      </w:r>
    </w:p>
    <w:p w:rsidR="00DC11A2" w:rsidRDefault="00DC11A2" w:rsidP="005079AC">
      <w:pPr>
        <w:jc w:val="both"/>
        <w:rPr>
          <w:b/>
          <w:sz w:val="28"/>
          <w:szCs w:val="28"/>
        </w:rPr>
      </w:pPr>
    </w:p>
    <w:p w:rsidR="005079AC" w:rsidRPr="005079AC" w:rsidRDefault="005079AC" w:rsidP="005079AC">
      <w:pPr>
        <w:ind w:firstLine="708"/>
        <w:jc w:val="both"/>
        <w:rPr>
          <w:sz w:val="28"/>
          <w:szCs w:val="28"/>
        </w:rPr>
      </w:pPr>
      <w:r w:rsidRPr="005079AC">
        <w:rPr>
          <w:sz w:val="28"/>
          <w:szCs w:val="28"/>
        </w:rPr>
        <w:t xml:space="preserve">1.Утвердить  План мероприятий комиссии по противодействию коррупции в администрации МО </w:t>
      </w:r>
      <w:r w:rsidR="00DC11A2">
        <w:rPr>
          <w:sz w:val="28"/>
          <w:szCs w:val="28"/>
        </w:rPr>
        <w:t>«Кузёмкинское</w:t>
      </w:r>
      <w:r w:rsidRPr="005079AC">
        <w:rPr>
          <w:sz w:val="28"/>
          <w:szCs w:val="28"/>
        </w:rPr>
        <w:t xml:space="preserve"> сельское поселение</w:t>
      </w:r>
      <w:r w:rsidR="00DC11A2">
        <w:rPr>
          <w:sz w:val="28"/>
          <w:szCs w:val="28"/>
        </w:rPr>
        <w:t>»</w:t>
      </w:r>
      <w:r w:rsidRPr="005079AC">
        <w:rPr>
          <w:sz w:val="28"/>
          <w:szCs w:val="28"/>
        </w:rPr>
        <w:t xml:space="preserve"> на 2015 год, приложение 1.</w:t>
      </w:r>
    </w:p>
    <w:p w:rsidR="005079AC" w:rsidRDefault="005079AC" w:rsidP="00507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79AC" w:rsidRDefault="005079AC" w:rsidP="00507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1A2">
        <w:rPr>
          <w:sz w:val="28"/>
          <w:szCs w:val="28"/>
        </w:rPr>
        <w:t>2</w:t>
      </w:r>
      <w:r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DC11A2" w:rsidRDefault="00DC11A2" w:rsidP="005079AC">
      <w:pPr>
        <w:jc w:val="both"/>
        <w:rPr>
          <w:sz w:val="28"/>
          <w:szCs w:val="28"/>
        </w:rPr>
      </w:pPr>
    </w:p>
    <w:p w:rsidR="00DC11A2" w:rsidRDefault="00DC11A2" w:rsidP="005079AC">
      <w:pPr>
        <w:jc w:val="both"/>
        <w:rPr>
          <w:sz w:val="28"/>
          <w:szCs w:val="28"/>
        </w:rPr>
      </w:pPr>
    </w:p>
    <w:p w:rsidR="00DC11A2" w:rsidRDefault="00DC11A2" w:rsidP="005079AC">
      <w:pPr>
        <w:jc w:val="both"/>
        <w:rPr>
          <w:sz w:val="28"/>
          <w:szCs w:val="28"/>
        </w:rPr>
      </w:pPr>
    </w:p>
    <w:p w:rsidR="00DC11A2" w:rsidRDefault="00DC11A2" w:rsidP="005079AC">
      <w:pPr>
        <w:jc w:val="both"/>
        <w:rPr>
          <w:sz w:val="28"/>
          <w:szCs w:val="28"/>
        </w:rPr>
      </w:pPr>
    </w:p>
    <w:p w:rsidR="00DC11A2" w:rsidRDefault="00DC11A2" w:rsidP="005079AC">
      <w:pPr>
        <w:jc w:val="both"/>
        <w:rPr>
          <w:sz w:val="28"/>
          <w:szCs w:val="28"/>
        </w:rPr>
      </w:pPr>
    </w:p>
    <w:p w:rsidR="005079AC" w:rsidRDefault="005079AC" w:rsidP="005079AC">
      <w:pPr>
        <w:jc w:val="both"/>
        <w:rPr>
          <w:sz w:val="28"/>
          <w:szCs w:val="28"/>
        </w:rPr>
      </w:pPr>
    </w:p>
    <w:p w:rsidR="005079AC" w:rsidRPr="005079AC" w:rsidRDefault="005079AC" w:rsidP="00507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 w:rsidR="00DC11A2">
        <w:rPr>
          <w:sz w:val="28"/>
          <w:szCs w:val="28"/>
        </w:rPr>
        <w:t>Ю.А.Эсминович</w:t>
      </w:r>
    </w:p>
    <w:p w:rsidR="005079AC" w:rsidRDefault="005079AC" w:rsidP="005079AC">
      <w:pPr>
        <w:jc w:val="both"/>
        <w:rPr>
          <w:b/>
          <w:sz w:val="28"/>
          <w:szCs w:val="28"/>
        </w:rPr>
      </w:pPr>
    </w:p>
    <w:p w:rsidR="00E07CD6" w:rsidRDefault="00E07CD6" w:rsidP="005079AC">
      <w:pPr>
        <w:jc w:val="both"/>
        <w:rPr>
          <w:b/>
          <w:sz w:val="28"/>
          <w:szCs w:val="28"/>
        </w:rPr>
      </w:pPr>
    </w:p>
    <w:p w:rsidR="00E07CD6" w:rsidRDefault="00E07CD6" w:rsidP="005079AC">
      <w:pPr>
        <w:jc w:val="both"/>
        <w:rPr>
          <w:b/>
          <w:sz w:val="28"/>
          <w:szCs w:val="28"/>
        </w:rPr>
      </w:pPr>
    </w:p>
    <w:p w:rsidR="00E07CD6" w:rsidRDefault="00E07CD6" w:rsidP="005079AC">
      <w:pPr>
        <w:jc w:val="both"/>
        <w:rPr>
          <w:b/>
          <w:sz w:val="28"/>
          <w:szCs w:val="28"/>
        </w:rPr>
      </w:pPr>
    </w:p>
    <w:p w:rsidR="00E07CD6" w:rsidRDefault="00E07CD6" w:rsidP="005079AC">
      <w:pPr>
        <w:jc w:val="both"/>
        <w:rPr>
          <w:b/>
          <w:sz w:val="28"/>
          <w:szCs w:val="28"/>
        </w:rPr>
      </w:pPr>
    </w:p>
    <w:p w:rsidR="00E07CD6" w:rsidRDefault="00E07CD6" w:rsidP="005079AC">
      <w:pPr>
        <w:jc w:val="both"/>
        <w:rPr>
          <w:b/>
          <w:sz w:val="28"/>
          <w:szCs w:val="28"/>
        </w:rPr>
      </w:pPr>
    </w:p>
    <w:p w:rsidR="00A81075" w:rsidRDefault="00A81075" w:rsidP="00A81075">
      <w:pPr>
        <w:pStyle w:val="a3"/>
        <w:jc w:val="right"/>
        <w:rPr>
          <w:szCs w:val="24"/>
        </w:rPr>
        <w:sectPr w:rsidR="00A81075" w:rsidSect="00A81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075" w:rsidRDefault="00A81075" w:rsidP="00A81075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A81075" w:rsidRDefault="00A81075" w:rsidP="00A81075">
      <w:pPr>
        <w:pStyle w:val="a3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Постановлением администрации</w:t>
      </w:r>
    </w:p>
    <w:p w:rsidR="00A81075" w:rsidRDefault="00A81075" w:rsidP="00A81075">
      <w:pPr>
        <w:pStyle w:val="a3"/>
        <w:jc w:val="right"/>
        <w:rPr>
          <w:szCs w:val="24"/>
        </w:rPr>
      </w:pPr>
      <w:r>
        <w:rPr>
          <w:szCs w:val="24"/>
        </w:rPr>
        <w:t>МО Кузёмкинское сельское поселение</w:t>
      </w:r>
    </w:p>
    <w:p w:rsidR="00A81075" w:rsidRDefault="00A81075" w:rsidP="00A81075">
      <w:pPr>
        <w:pStyle w:val="a3"/>
        <w:jc w:val="right"/>
        <w:rPr>
          <w:szCs w:val="24"/>
        </w:rPr>
      </w:pPr>
      <w:r>
        <w:rPr>
          <w:szCs w:val="24"/>
        </w:rPr>
        <w:t>07.07. 2015 года   №115</w:t>
      </w:r>
    </w:p>
    <w:p w:rsidR="00A81075" w:rsidRDefault="00A81075" w:rsidP="00A81075">
      <w:pPr>
        <w:pStyle w:val="a3"/>
        <w:jc w:val="right"/>
        <w:rPr>
          <w:szCs w:val="24"/>
        </w:rPr>
      </w:pPr>
      <w:r>
        <w:rPr>
          <w:szCs w:val="24"/>
        </w:rPr>
        <w:t>Приложение</w:t>
      </w:r>
    </w:p>
    <w:p w:rsidR="00A81075" w:rsidRDefault="00A81075" w:rsidP="00A81075">
      <w:pPr>
        <w:pStyle w:val="a3"/>
        <w:jc w:val="right"/>
        <w:rPr>
          <w:szCs w:val="24"/>
        </w:rPr>
      </w:pPr>
    </w:p>
    <w:p w:rsidR="00A81075" w:rsidRDefault="00A81075" w:rsidP="00A810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комиссии по противодействию коррупции в администрации</w:t>
      </w:r>
    </w:p>
    <w:p w:rsidR="00A81075" w:rsidRDefault="00A81075" w:rsidP="00A810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Кузёмкинское сельское поселение на 2015 год</w:t>
      </w:r>
    </w:p>
    <w:p w:rsidR="00A81075" w:rsidRDefault="00A81075" w:rsidP="00A81075">
      <w:pPr>
        <w:pStyle w:val="a3"/>
        <w:jc w:val="right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810"/>
        <w:gridCol w:w="5206"/>
        <w:gridCol w:w="4738"/>
        <w:gridCol w:w="2385"/>
        <w:gridCol w:w="1647"/>
      </w:tblGrid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right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 п\п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81075" w:rsidTr="00A8107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 w:rsidP="00A81075">
            <w:pPr>
              <w:pStyle w:val="a3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Выявление причин и условий  возможных проявлений коррупции в деятельности органов местного самоуправления администрации МО Кузёмкинское  сельское поселение и устранение выявленных коррупционных рисков</w:t>
            </w: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right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антикоррупционной экспертизы нормативных   актов и проектов правовых актов администрации МО Кузёмкинское сельское поселение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за антикоррупционную экспертизу зам.главы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right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ответственный за работу с  обращениями граждан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 в том числе об уголовной ответственности </w:t>
            </w:r>
            <w:r>
              <w:rPr>
                <w:sz w:val="28"/>
                <w:szCs w:val="28"/>
                <w:lang w:eastAsia="en-US"/>
              </w:rPr>
              <w:lastRenderedPageBreak/>
              <w:t>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 либо как  согласие принять взятку или как просьба о даче взятки.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Специалист ответственный за кадровое делопроизводство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комиссии по противодействию коррупции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возникновении конфликта интересов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принятие нормативных правовых антикоррупционных актов в соответствии  с федеральным законодательством 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принятия федеральных НПА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2.Конкретизация механизмов урегулирования конфликта интересов муниципальных служащих  обеспечение соблюдения муниципальными служащими правил, ограничений и запретов в связи с исполнением должностных обязанностей, а также ответственности за их нарушение</w:t>
            </w: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Председатель комиссии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возникновении конфликта интересов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 за своевременностью представления членами их  семей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Зам.главы ответственный за кадровое делопроизводство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3.Обеспечение доступа граждан и организаций к информации о деятельности органов местного самоуправления администрации МО Кузёмкинское сельское поселение</w:t>
            </w: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Своевременная публикация материалов </w:t>
            </w:r>
            <w:r>
              <w:rPr>
                <w:sz w:val="28"/>
                <w:szCs w:val="28"/>
                <w:lang w:eastAsia="en-US"/>
              </w:rPr>
              <w:lastRenderedPageBreak/>
              <w:t>НПА, информации в официальном печатном издании и на официальном сайте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Специалист ответственный за </w:t>
            </w:r>
            <w:r>
              <w:rPr>
                <w:sz w:val="28"/>
                <w:szCs w:val="28"/>
                <w:lang w:eastAsia="en-US"/>
              </w:rPr>
              <w:lastRenderedPageBreak/>
              <w:t>ведение сайта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 мере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необходимости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изменений и утверждение административных регламентов предоставления услуг населению  в соответствии с действующим законодательством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своевременностью ответов гражданам на их обращения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ответственный за работу с обращениями граждан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меры</w:t>
            </w: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принятие плана  противодействия коррупции на 2016 год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противодействию коррупции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13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организация мероприятий направленных на выполнение  требований Указа Президента РФ от 11 апреля 2014 года № 226 «о национальном плане  противодействия коррупции на 2014-2015гг»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подарков в связи  с их должностным положением или в связи с исполнением ими служебных обязанностей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кадровому делопроизводству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работы по противодействию коррупции в муниципальных (бюджетных)учреждениях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руководителями муниципальных (бюджетных)учреждений сведений 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доходах об имуществе и обязательствах имущественного характера в администрацию МО 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Специалист по кадровому делопроизводству администрации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проверок достоверности и полноты сведений о доходах об имуществе и обязательствах имущественного характера в администрацию МО предоставляемых гражданами претендующими на замещение должностей руководителей муниципальных(бюджетных)учреждений в соответствии с законодательством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кадровому делопроизводству администрации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7.Совершенствование организации деятельности по размещению муниципальных заказов</w:t>
            </w: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системы электронных торгов по размещению муниципальных заказов с целью исключения коррупционных проявлений со стороны заказчиков и подрядчиков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ответственный за размещение муниципального заказа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A81075" w:rsidTr="00A81075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075" w:rsidRDefault="00A81075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A81075" w:rsidRDefault="00A81075" w:rsidP="00A81075">
      <w:pPr>
        <w:pStyle w:val="a3"/>
        <w:jc w:val="right"/>
        <w:rPr>
          <w:rFonts w:eastAsiaTheme="minorEastAsia"/>
          <w:szCs w:val="24"/>
        </w:rPr>
      </w:pPr>
    </w:p>
    <w:p w:rsidR="00A81075" w:rsidRDefault="00A81075" w:rsidP="00A81075">
      <w:pPr>
        <w:rPr>
          <w:rFonts w:asciiTheme="minorHAnsi" w:hAnsiTheme="minorHAnsi" w:cstheme="minorBidi"/>
          <w:sz w:val="22"/>
          <w:szCs w:val="22"/>
        </w:rPr>
      </w:pPr>
    </w:p>
    <w:p w:rsidR="00E07CD6" w:rsidRDefault="00E07CD6" w:rsidP="005079AC">
      <w:pPr>
        <w:jc w:val="both"/>
        <w:rPr>
          <w:b/>
          <w:sz w:val="28"/>
          <w:szCs w:val="28"/>
        </w:rPr>
      </w:pPr>
    </w:p>
    <w:p w:rsidR="00E07CD6" w:rsidRPr="005079AC" w:rsidRDefault="00E07CD6" w:rsidP="005079AC">
      <w:pPr>
        <w:jc w:val="both"/>
        <w:rPr>
          <w:b/>
          <w:sz w:val="28"/>
          <w:szCs w:val="28"/>
        </w:rPr>
      </w:pPr>
    </w:p>
    <w:sectPr w:rsidR="00E07CD6" w:rsidRPr="005079AC" w:rsidSect="00A810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192"/>
    <w:multiLevelType w:val="hybridMultilevel"/>
    <w:tmpl w:val="AB8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E5C3E"/>
    <w:multiLevelType w:val="hybridMultilevel"/>
    <w:tmpl w:val="A458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9AC"/>
    <w:rsid w:val="00255951"/>
    <w:rsid w:val="004A6661"/>
    <w:rsid w:val="005079AC"/>
    <w:rsid w:val="00607E10"/>
    <w:rsid w:val="00641B05"/>
    <w:rsid w:val="006C4CBC"/>
    <w:rsid w:val="00766792"/>
    <w:rsid w:val="00A81075"/>
    <w:rsid w:val="00B1210C"/>
    <w:rsid w:val="00DC11A2"/>
    <w:rsid w:val="00DD6A1F"/>
    <w:rsid w:val="00DF03C6"/>
    <w:rsid w:val="00E07CD6"/>
    <w:rsid w:val="00E5099F"/>
    <w:rsid w:val="00F8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9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79AC"/>
    <w:pPr>
      <w:ind w:left="720"/>
      <w:contextualSpacing/>
    </w:pPr>
  </w:style>
  <w:style w:type="table" w:styleId="a7">
    <w:name w:val="Table Grid"/>
    <w:basedOn w:val="a1"/>
    <w:uiPriority w:val="59"/>
    <w:rsid w:val="00A8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2015-07-07T11:37:00Z</cp:lastPrinted>
  <dcterms:created xsi:type="dcterms:W3CDTF">2015-07-07T11:38:00Z</dcterms:created>
  <dcterms:modified xsi:type="dcterms:W3CDTF">2015-08-20T07:23:00Z</dcterms:modified>
</cp:coreProperties>
</file>